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CellMar>
          <w:left w:w="0" w:type="dxa"/>
          <w:right w:w="0" w:type="dxa"/>
        </w:tblCellMar>
        <w:tblLook w:val="04A0" w:firstRow="1" w:lastRow="0" w:firstColumn="1" w:lastColumn="0" w:noHBand="0" w:noVBand="1"/>
      </w:tblPr>
      <w:tblGrid>
        <w:gridCol w:w="9885"/>
      </w:tblGrid>
      <w:tr w:rsidR="00D016E7" w:rsidTr="00D016E7">
        <w:tc>
          <w:tcPr>
            <w:tcW w:w="9885" w:type="dxa"/>
            <w:tcBorders>
              <w:top w:val="single" w:sz="2" w:space="0" w:color="D6D9DE"/>
              <w:left w:val="single" w:sz="6" w:space="0" w:color="D6D9DE"/>
              <w:bottom w:val="single" w:sz="6" w:space="0" w:color="D6D9DE"/>
              <w:right w:val="single" w:sz="6" w:space="0" w:color="D6D9DE"/>
            </w:tcBorders>
            <w:tcMar>
              <w:top w:w="75" w:type="dxa"/>
              <w:left w:w="285" w:type="dxa"/>
              <w:bottom w:w="75" w:type="dxa"/>
              <w:right w:w="150" w:type="dxa"/>
            </w:tcMar>
            <w:hideMark/>
          </w:tcPr>
          <w:p w:rsidR="00D016E7" w:rsidRPr="001623DF" w:rsidRDefault="00D016E7">
            <w:pPr>
              <w:spacing w:after="0"/>
              <w:rPr>
                <w:rFonts w:ascii="Times New Roman" w:hAnsi="Times New Roman" w:cs="Times New Roman"/>
                <w:sz w:val="20"/>
                <w:szCs w:val="20"/>
              </w:rPr>
            </w:pPr>
            <w:proofErr w:type="gramStart"/>
            <w:r w:rsidRPr="001623DF">
              <w:rPr>
                <w:rFonts w:ascii="Times New Roman" w:hAnsi="Times New Roman" w:cs="Times New Roman"/>
                <w:sz w:val="20"/>
                <w:szCs w:val="20"/>
              </w:rPr>
              <w:t>Утвержден</w:t>
            </w:r>
            <w:proofErr w:type="gramEnd"/>
            <w:r w:rsidRPr="001623DF">
              <w:rPr>
                <w:rFonts w:ascii="Times New Roman" w:hAnsi="Times New Roman" w:cs="Times New Roman"/>
                <w:sz w:val="20"/>
                <w:szCs w:val="20"/>
              </w:rPr>
              <w:t xml:space="preserve"> учредительным Съездом РОО «Белая Русь»</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17 ноября 2007 г.</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Изменения в Устав внесены решением</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Республиканского Совета</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РОО «Белая Русь»</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20 декабря 2008 г.</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Новая редакция Устава принята</w:t>
            </w:r>
          </w:p>
          <w:p w:rsidR="00D016E7" w:rsidRPr="001623DF" w:rsidRDefault="00D016E7">
            <w:pPr>
              <w:spacing w:after="0"/>
              <w:rPr>
                <w:rFonts w:ascii="Times New Roman" w:hAnsi="Times New Roman" w:cs="Times New Roman"/>
                <w:sz w:val="20"/>
                <w:szCs w:val="20"/>
              </w:rPr>
            </w:pPr>
            <w:r w:rsidRPr="001623DF">
              <w:rPr>
                <w:rFonts w:ascii="Times New Roman" w:hAnsi="Times New Roman" w:cs="Times New Roman"/>
                <w:sz w:val="20"/>
                <w:szCs w:val="20"/>
              </w:rPr>
              <w:t>II Съездом РОО «Белая Русь»</w:t>
            </w:r>
          </w:p>
          <w:p w:rsidR="00D016E7" w:rsidRDefault="00D016E7">
            <w:pPr>
              <w:spacing w:after="0"/>
              <w:rPr>
                <w:rFonts w:ascii="Times New Roman" w:hAnsi="Times New Roman" w:cs="Times New Roman"/>
                <w:sz w:val="24"/>
                <w:szCs w:val="24"/>
              </w:rPr>
            </w:pPr>
            <w:r w:rsidRPr="001623DF">
              <w:rPr>
                <w:rFonts w:ascii="Times New Roman" w:hAnsi="Times New Roman" w:cs="Times New Roman"/>
                <w:sz w:val="20"/>
                <w:szCs w:val="20"/>
              </w:rPr>
              <w:t>03 ноября 2012 г.</w:t>
            </w:r>
          </w:p>
        </w:tc>
      </w:tr>
    </w:tbl>
    <w:p w:rsidR="00D016E7" w:rsidRPr="00D016E7" w:rsidRDefault="00D016E7" w:rsidP="00D016E7">
      <w:pPr>
        <w:jc w:val="center"/>
        <w:rPr>
          <w:rFonts w:ascii="Times New Roman" w:hAnsi="Times New Roman" w:cs="Times New Roman"/>
          <w:b/>
          <w:sz w:val="24"/>
          <w:szCs w:val="24"/>
        </w:rPr>
      </w:pPr>
      <w:r w:rsidRPr="00D016E7">
        <w:rPr>
          <w:rFonts w:ascii="Times New Roman" w:hAnsi="Times New Roman" w:cs="Times New Roman"/>
          <w:b/>
          <w:sz w:val="24"/>
          <w:szCs w:val="24"/>
        </w:rPr>
        <w:t>УСТАВ</w:t>
      </w:r>
    </w:p>
    <w:p w:rsidR="00D016E7" w:rsidRDefault="00D016E7" w:rsidP="00D016E7">
      <w:pPr>
        <w:spacing w:after="0"/>
        <w:jc w:val="center"/>
        <w:rPr>
          <w:rFonts w:ascii="Times New Roman" w:hAnsi="Times New Roman" w:cs="Times New Roman"/>
          <w:sz w:val="24"/>
          <w:szCs w:val="24"/>
        </w:rPr>
      </w:pPr>
      <w:r>
        <w:rPr>
          <w:rFonts w:ascii="Times New Roman" w:hAnsi="Times New Roman" w:cs="Times New Roman"/>
          <w:sz w:val="24"/>
          <w:szCs w:val="24"/>
        </w:rPr>
        <w:t>РЕСПУБЛИКАНСКОГО ОБЩЕСТВЕННОГО ОБЪЕДИНЕНИЯ  «БЕЛАЯ РУСЬ»</w:t>
      </w:r>
    </w:p>
    <w:p w:rsidR="00D016E7" w:rsidRDefault="00D016E7" w:rsidP="00D016E7">
      <w:pPr>
        <w:spacing w:after="0"/>
        <w:jc w:val="center"/>
        <w:rPr>
          <w:rFonts w:ascii="Times New Roman" w:hAnsi="Times New Roman" w:cs="Times New Roman"/>
          <w:sz w:val="24"/>
          <w:szCs w:val="24"/>
        </w:rPr>
      </w:pPr>
      <w:r>
        <w:rPr>
          <w:rFonts w:ascii="Times New Roman" w:hAnsi="Times New Roman" w:cs="Times New Roman"/>
          <w:sz w:val="24"/>
          <w:szCs w:val="24"/>
        </w:rPr>
        <w:t>(РОО «Белая Русь»)</w:t>
      </w:r>
    </w:p>
    <w:p w:rsidR="00D016E7" w:rsidRDefault="00D016E7" w:rsidP="00D016E7">
      <w:pPr>
        <w:spacing w:after="0"/>
        <w:jc w:val="center"/>
        <w:rPr>
          <w:rFonts w:ascii="Times New Roman" w:hAnsi="Times New Roman" w:cs="Times New Roman"/>
          <w:sz w:val="24"/>
          <w:szCs w:val="24"/>
        </w:rPr>
      </w:pPr>
    </w:p>
    <w:p w:rsidR="00D016E7" w:rsidRPr="00D016E7" w:rsidRDefault="00D016E7" w:rsidP="00D016E7">
      <w:pPr>
        <w:jc w:val="center"/>
        <w:rPr>
          <w:rFonts w:ascii="Times New Roman" w:hAnsi="Times New Roman" w:cs="Times New Roman"/>
          <w:b/>
          <w:sz w:val="24"/>
          <w:szCs w:val="24"/>
        </w:rPr>
      </w:pPr>
      <w:r w:rsidRPr="00D016E7">
        <w:rPr>
          <w:rFonts w:ascii="Times New Roman" w:hAnsi="Times New Roman" w:cs="Times New Roman"/>
          <w:b/>
          <w:sz w:val="24"/>
          <w:szCs w:val="24"/>
        </w:rPr>
        <w:t>СТАТУТ</w:t>
      </w:r>
    </w:p>
    <w:p w:rsidR="00D016E7" w:rsidRDefault="00D016E7" w:rsidP="00D016E7">
      <w:pPr>
        <w:spacing w:after="0"/>
        <w:jc w:val="center"/>
        <w:rPr>
          <w:rFonts w:ascii="Times New Roman" w:hAnsi="Times New Roman" w:cs="Times New Roman"/>
          <w:sz w:val="24"/>
          <w:szCs w:val="24"/>
        </w:rPr>
      </w:pPr>
      <w:r>
        <w:rPr>
          <w:rFonts w:ascii="Times New Roman" w:hAnsi="Times New Roman" w:cs="Times New Roman"/>
          <w:sz w:val="24"/>
          <w:szCs w:val="24"/>
        </w:rPr>
        <w:t>РЭСПУБЛІКАНСКАГА ГРАМАДСКАГА АБ’ЯДНАННЯ  «БЕЛАЯ РУСЬ»</w:t>
      </w:r>
    </w:p>
    <w:p w:rsidR="00D016E7" w:rsidRDefault="00D016E7" w:rsidP="00D016E7">
      <w:pPr>
        <w:spacing w:after="0"/>
        <w:jc w:val="center"/>
        <w:rPr>
          <w:rFonts w:ascii="Times New Roman" w:hAnsi="Times New Roman" w:cs="Times New Roman"/>
          <w:sz w:val="24"/>
          <w:szCs w:val="24"/>
        </w:rPr>
      </w:pPr>
      <w:r>
        <w:rPr>
          <w:rFonts w:ascii="Times New Roman" w:hAnsi="Times New Roman" w:cs="Times New Roman"/>
          <w:sz w:val="24"/>
          <w:szCs w:val="24"/>
        </w:rPr>
        <w:t>(РГА «Белая Русь»)</w:t>
      </w:r>
    </w:p>
    <w:p w:rsidR="00D016E7" w:rsidRDefault="00D016E7" w:rsidP="00D016E7">
      <w:pPr>
        <w:rPr>
          <w:rFonts w:ascii="Times New Roman" w:hAnsi="Times New Roman" w:cs="Times New Roman"/>
          <w:sz w:val="24"/>
          <w:szCs w:val="24"/>
        </w:rPr>
      </w:pPr>
      <w:r>
        <w:rPr>
          <w:rFonts w:ascii="Times New Roman" w:hAnsi="Times New Roman" w:cs="Times New Roman"/>
          <w:sz w:val="24"/>
          <w:szCs w:val="24"/>
        </w:rPr>
        <w:t>г. Минск, 2007 г.</w:t>
      </w:r>
    </w:p>
    <w:p w:rsidR="00D016E7" w:rsidRPr="00D016E7" w:rsidRDefault="00D016E7" w:rsidP="00D016E7">
      <w:pPr>
        <w:rPr>
          <w:rFonts w:ascii="Times New Roman" w:hAnsi="Times New Roman" w:cs="Times New Roman"/>
          <w:b/>
          <w:sz w:val="24"/>
          <w:szCs w:val="24"/>
        </w:rPr>
      </w:pPr>
      <w:r w:rsidRPr="00D016E7">
        <w:rPr>
          <w:rFonts w:ascii="Times New Roman" w:hAnsi="Times New Roman" w:cs="Times New Roman"/>
          <w:b/>
          <w:sz w:val="24"/>
          <w:szCs w:val="24"/>
        </w:rPr>
        <w:t>1. ОБЩИЕ ПОЛОЖЕНИЯ</w:t>
      </w:r>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t xml:space="preserve">1. Республиканское общественное объединение «Белая Русь» (далее – РОО «Белая Русь») создано в результате реорганизации </w:t>
      </w:r>
      <w:proofErr w:type="gramStart"/>
      <w:r>
        <w:rPr>
          <w:rFonts w:ascii="Times New Roman" w:hAnsi="Times New Roman" w:cs="Times New Roman"/>
          <w:sz w:val="24"/>
          <w:szCs w:val="24"/>
        </w:rPr>
        <w:t>Брестского</w:t>
      </w:r>
      <w:proofErr w:type="gramEnd"/>
      <w:r>
        <w:rPr>
          <w:rFonts w:ascii="Times New Roman" w:hAnsi="Times New Roman" w:cs="Times New Roman"/>
          <w:sz w:val="24"/>
          <w:szCs w:val="24"/>
        </w:rPr>
        <w:t xml:space="preserve"> областного патриотического </w:t>
      </w:r>
      <w:proofErr w:type="gramStart"/>
      <w:r>
        <w:rPr>
          <w:rFonts w:ascii="Times New Roman" w:hAnsi="Times New Roman" w:cs="Times New Roman"/>
          <w:sz w:val="24"/>
          <w:szCs w:val="24"/>
        </w:rPr>
        <w:t>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 и является правопреемником по всем правам и обязанностям каждого из них.</w:t>
      </w:r>
      <w:proofErr w:type="gramEnd"/>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D016E7" w:rsidRPr="00F3307E" w:rsidRDefault="00D016E7" w:rsidP="00F3307E">
      <w:pPr>
        <w:pStyle w:val="a4"/>
        <w:rPr>
          <w:rFonts w:ascii="Times New Roman" w:hAnsi="Times New Roman" w:cs="Times New Roman"/>
          <w:sz w:val="24"/>
          <w:szCs w:val="24"/>
        </w:rPr>
      </w:pPr>
      <w:r w:rsidRPr="00F3307E">
        <w:rPr>
          <w:rFonts w:ascii="Times New Roman" w:hAnsi="Times New Roman" w:cs="Times New Roman"/>
          <w:sz w:val="24"/>
          <w:szCs w:val="24"/>
        </w:rPr>
        <w:t>Полное название:</w:t>
      </w:r>
    </w:p>
    <w:p w:rsidR="00D016E7" w:rsidRPr="00F3307E" w:rsidRDefault="00D016E7" w:rsidP="00F3307E">
      <w:pPr>
        <w:pStyle w:val="a4"/>
        <w:numPr>
          <w:ilvl w:val="0"/>
          <w:numId w:val="20"/>
        </w:numPr>
        <w:rPr>
          <w:rFonts w:ascii="Times New Roman" w:hAnsi="Times New Roman" w:cs="Times New Roman"/>
          <w:sz w:val="24"/>
          <w:szCs w:val="24"/>
        </w:rPr>
      </w:pPr>
      <w:r w:rsidRPr="00F3307E">
        <w:rPr>
          <w:rFonts w:ascii="Times New Roman" w:hAnsi="Times New Roman" w:cs="Times New Roman"/>
          <w:sz w:val="24"/>
          <w:szCs w:val="24"/>
        </w:rPr>
        <w:t>на русском языке - Республиканское общественное объединение «Белая Русь»;</w:t>
      </w:r>
    </w:p>
    <w:p w:rsidR="00D016E7" w:rsidRPr="00F3307E" w:rsidRDefault="00D016E7" w:rsidP="00F3307E">
      <w:pPr>
        <w:pStyle w:val="a4"/>
        <w:numPr>
          <w:ilvl w:val="0"/>
          <w:numId w:val="20"/>
        </w:numPr>
        <w:rPr>
          <w:rFonts w:ascii="Times New Roman" w:hAnsi="Times New Roman" w:cs="Times New Roman"/>
          <w:sz w:val="24"/>
          <w:szCs w:val="24"/>
        </w:rPr>
      </w:pPr>
      <w:r w:rsidRPr="00F3307E">
        <w:rPr>
          <w:rFonts w:ascii="Times New Roman" w:hAnsi="Times New Roman" w:cs="Times New Roman"/>
          <w:sz w:val="24"/>
          <w:szCs w:val="24"/>
        </w:rPr>
        <w:t xml:space="preserve">на белорусском языке - </w:t>
      </w:r>
      <w:proofErr w:type="spellStart"/>
      <w:r w:rsidRPr="00F3307E">
        <w:rPr>
          <w:rFonts w:ascii="Times New Roman" w:hAnsi="Times New Roman" w:cs="Times New Roman"/>
          <w:sz w:val="24"/>
          <w:szCs w:val="24"/>
        </w:rPr>
        <w:t>Рэспубліканскае</w:t>
      </w:r>
      <w:proofErr w:type="spellEnd"/>
      <w:r w:rsidRPr="00F3307E">
        <w:rPr>
          <w:rFonts w:ascii="Times New Roman" w:hAnsi="Times New Roman" w:cs="Times New Roman"/>
          <w:sz w:val="24"/>
          <w:szCs w:val="24"/>
        </w:rPr>
        <w:t xml:space="preserve"> </w:t>
      </w:r>
      <w:proofErr w:type="spellStart"/>
      <w:r w:rsidRPr="00F3307E">
        <w:rPr>
          <w:rFonts w:ascii="Times New Roman" w:hAnsi="Times New Roman" w:cs="Times New Roman"/>
          <w:sz w:val="24"/>
          <w:szCs w:val="24"/>
        </w:rPr>
        <w:t>грамадскае</w:t>
      </w:r>
      <w:proofErr w:type="spellEnd"/>
      <w:r w:rsidRPr="00F3307E">
        <w:rPr>
          <w:rFonts w:ascii="Times New Roman" w:hAnsi="Times New Roman" w:cs="Times New Roman"/>
          <w:sz w:val="24"/>
          <w:szCs w:val="24"/>
        </w:rPr>
        <w:t xml:space="preserve"> </w:t>
      </w:r>
      <w:proofErr w:type="spellStart"/>
      <w:r w:rsidRPr="00F3307E">
        <w:rPr>
          <w:rFonts w:ascii="Times New Roman" w:hAnsi="Times New Roman" w:cs="Times New Roman"/>
          <w:sz w:val="24"/>
          <w:szCs w:val="24"/>
        </w:rPr>
        <w:t>аб’яднанне</w:t>
      </w:r>
      <w:proofErr w:type="spellEnd"/>
      <w:r w:rsidRPr="00F3307E">
        <w:rPr>
          <w:rFonts w:ascii="Times New Roman" w:hAnsi="Times New Roman" w:cs="Times New Roman"/>
          <w:sz w:val="24"/>
          <w:szCs w:val="24"/>
        </w:rPr>
        <w:t xml:space="preserve"> «Белая Русь»;</w:t>
      </w:r>
    </w:p>
    <w:p w:rsidR="00D016E7" w:rsidRPr="00F3307E" w:rsidRDefault="00D016E7" w:rsidP="00F3307E">
      <w:pPr>
        <w:pStyle w:val="a4"/>
        <w:numPr>
          <w:ilvl w:val="0"/>
          <w:numId w:val="20"/>
        </w:numPr>
        <w:rPr>
          <w:rFonts w:ascii="Times New Roman" w:hAnsi="Times New Roman" w:cs="Times New Roman"/>
          <w:sz w:val="24"/>
          <w:szCs w:val="24"/>
          <w:lang w:val="en-US"/>
        </w:rPr>
      </w:pPr>
      <w:r w:rsidRPr="00F3307E">
        <w:rPr>
          <w:rFonts w:ascii="Times New Roman" w:hAnsi="Times New Roman" w:cs="Times New Roman"/>
          <w:sz w:val="24"/>
          <w:szCs w:val="24"/>
        </w:rPr>
        <w:t>на</w:t>
      </w:r>
      <w:r w:rsidRPr="00F3307E">
        <w:rPr>
          <w:rFonts w:ascii="Times New Roman" w:hAnsi="Times New Roman" w:cs="Times New Roman"/>
          <w:sz w:val="24"/>
          <w:szCs w:val="24"/>
          <w:lang w:val="en-US"/>
        </w:rPr>
        <w:t xml:space="preserve"> </w:t>
      </w:r>
      <w:r w:rsidRPr="00F3307E">
        <w:rPr>
          <w:rFonts w:ascii="Times New Roman" w:hAnsi="Times New Roman" w:cs="Times New Roman"/>
          <w:sz w:val="24"/>
          <w:szCs w:val="24"/>
        </w:rPr>
        <w:t>английском</w:t>
      </w:r>
      <w:r w:rsidRPr="00F3307E">
        <w:rPr>
          <w:rFonts w:ascii="Times New Roman" w:hAnsi="Times New Roman" w:cs="Times New Roman"/>
          <w:sz w:val="24"/>
          <w:szCs w:val="24"/>
          <w:lang w:val="en-US"/>
        </w:rPr>
        <w:t xml:space="preserve"> </w:t>
      </w:r>
      <w:r w:rsidRPr="00F3307E">
        <w:rPr>
          <w:rFonts w:ascii="Times New Roman" w:hAnsi="Times New Roman" w:cs="Times New Roman"/>
          <w:sz w:val="24"/>
          <w:szCs w:val="24"/>
        </w:rPr>
        <w:t>языке</w:t>
      </w:r>
      <w:r w:rsidRPr="00F3307E">
        <w:rPr>
          <w:rFonts w:ascii="Times New Roman" w:hAnsi="Times New Roman" w:cs="Times New Roman"/>
          <w:sz w:val="24"/>
          <w:szCs w:val="24"/>
          <w:lang w:val="en-US"/>
        </w:rPr>
        <w:t xml:space="preserve"> - Republican public association “Belaya </w:t>
      </w:r>
      <w:proofErr w:type="spellStart"/>
      <w:r w:rsidRPr="00F3307E">
        <w:rPr>
          <w:rFonts w:ascii="Times New Roman" w:hAnsi="Times New Roman" w:cs="Times New Roman"/>
          <w:sz w:val="24"/>
          <w:szCs w:val="24"/>
          <w:lang w:val="en-US"/>
        </w:rPr>
        <w:t>Rus</w:t>
      </w:r>
      <w:proofErr w:type="spellEnd"/>
      <w:r w:rsidRPr="00F3307E">
        <w:rPr>
          <w:rFonts w:ascii="Times New Roman" w:hAnsi="Times New Roman" w:cs="Times New Roman"/>
          <w:sz w:val="24"/>
          <w:szCs w:val="24"/>
          <w:lang w:val="en-US"/>
        </w:rPr>
        <w:t>”.</w:t>
      </w:r>
    </w:p>
    <w:p w:rsidR="00D016E7" w:rsidRPr="00F3307E" w:rsidRDefault="00D016E7" w:rsidP="00F3307E">
      <w:pPr>
        <w:pStyle w:val="a4"/>
        <w:rPr>
          <w:rFonts w:ascii="Times New Roman" w:hAnsi="Times New Roman" w:cs="Times New Roman"/>
          <w:sz w:val="24"/>
          <w:szCs w:val="24"/>
        </w:rPr>
      </w:pPr>
      <w:r w:rsidRPr="00F3307E">
        <w:rPr>
          <w:rFonts w:ascii="Times New Roman" w:hAnsi="Times New Roman" w:cs="Times New Roman"/>
          <w:sz w:val="24"/>
          <w:szCs w:val="24"/>
        </w:rPr>
        <w:t>Сокращенное название:</w:t>
      </w:r>
    </w:p>
    <w:p w:rsidR="00D016E7" w:rsidRPr="00F3307E" w:rsidRDefault="00D016E7" w:rsidP="00F3307E">
      <w:pPr>
        <w:pStyle w:val="a4"/>
        <w:numPr>
          <w:ilvl w:val="0"/>
          <w:numId w:val="21"/>
        </w:numPr>
        <w:rPr>
          <w:rFonts w:ascii="Times New Roman" w:hAnsi="Times New Roman" w:cs="Times New Roman"/>
          <w:sz w:val="24"/>
          <w:szCs w:val="24"/>
        </w:rPr>
      </w:pPr>
      <w:r w:rsidRPr="00F3307E">
        <w:rPr>
          <w:rFonts w:ascii="Times New Roman" w:hAnsi="Times New Roman" w:cs="Times New Roman"/>
          <w:sz w:val="24"/>
          <w:szCs w:val="24"/>
        </w:rPr>
        <w:t>на русском языке - РОО «Белая Русь»;</w:t>
      </w:r>
    </w:p>
    <w:p w:rsidR="00D016E7" w:rsidRPr="00F3307E" w:rsidRDefault="00D016E7" w:rsidP="00F3307E">
      <w:pPr>
        <w:pStyle w:val="a4"/>
        <w:numPr>
          <w:ilvl w:val="0"/>
          <w:numId w:val="21"/>
        </w:numPr>
        <w:rPr>
          <w:rFonts w:ascii="Times New Roman" w:hAnsi="Times New Roman" w:cs="Times New Roman"/>
          <w:sz w:val="24"/>
          <w:szCs w:val="24"/>
        </w:rPr>
      </w:pPr>
      <w:r w:rsidRPr="00F3307E">
        <w:rPr>
          <w:rFonts w:ascii="Times New Roman" w:hAnsi="Times New Roman" w:cs="Times New Roman"/>
          <w:sz w:val="24"/>
          <w:szCs w:val="24"/>
        </w:rPr>
        <w:t>на белорусском языке - РГА «Белая Русь»;</w:t>
      </w:r>
    </w:p>
    <w:p w:rsidR="00D016E7" w:rsidRPr="00F3307E" w:rsidRDefault="00D016E7" w:rsidP="00F3307E">
      <w:pPr>
        <w:pStyle w:val="a4"/>
        <w:numPr>
          <w:ilvl w:val="0"/>
          <w:numId w:val="21"/>
        </w:numPr>
        <w:rPr>
          <w:rFonts w:ascii="Times New Roman" w:hAnsi="Times New Roman" w:cs="Times New Roman"/>
          <w:sz w:val="24"/>
          <w:szCs w:val="24"/>
        </w:rPr>
      </w:pPr>
      <w:r w:rsidRPr="00F3307E">
        <w:rPr>
          <w:rFonts w:ascii="Times New Roman" w:hAnsi="Times New Roman" w:cs="Times New Roman"/>
          <w:sz w:val="24"/>
          <w:szCs w:val="24"/>
        </w:rPr>
        <w:t xml:space="preserve">на английском языке - </w:t>
      </w:r>
      <w:proofErr w:type="spellStart"/>
      <w:r w:rsidRPr="00F3307E">
        <w:rPr>
          <w:rFonts w:ascii="Times New Roman" w:hAnsi="Times New Roman" w:cs="Times New Roman"/>
          <w:sz w:val="24"/>
          <w:szCs w:val="24"/>
        </w:rPr>
        <w:t>RPA“Belaya</w:t>
      </w:r>
      <w:proofErr w:type="spellEnd"/>
      <w:r w:rsidRPr="00F3307E">
        <w:rPr>
          <w:rFonts w:ascii="Times New Roman" w:hAnsi="Times New Roman" w:cs="Times New Roman"/>
          <w:sz w:val="24"/>
          <w:szCs w:val="24"/>
        </w:rPr>
        <w:t xml:space="preserve"> </w:t>
      </w:r>
      <w:proofErr w:type="spellStart"/>
      <w:r w:rsidRPr="00F3307E">
        <w:rPr>
          <w:rFonts w:ascii="Times New Roman" w:hAnsi="Times New Roman" w:cs="Times New Roman"/>
          <w:sz w:val="24"/>
          <w:szCs w:val="24"/>
        </w:rPr>
        <w:t>Rus</w:t>
      </w:r>
      <w:proofErr w:type="spellEnd"/>
      <w:r w:rsidRPr="00F3307E">
        <w:rPr>
          <w:rFonts w:ascii="Times New Roman" w:hAnsi="Times New Roman" w:cs="Times New Roman"/>
          <w:sz w:val="24"/>
          <w:szCs w:val="24"/>
        </w:rPr>
        <w:t>”.</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lastRenderedPageBreak/>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7. Бухгалтерский учет и отчетность в РОО «Белая Русь» осуществляются в соответствии с законодательством Республики Беларусь.</w:t>
      </w:r>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t>8. Юридический адрес РОО «Белая Русь»: ул. М. Фрунзе, 5, комн. 300Б, 220034, г. Минск.</w:t>
      </w:r>
    </w:p>
    <w:p w:rsidR="00D016E7" w:rsidRPr="00D016E7" w:rsidRDefault="00D016E7" w:rsidP="00D016E7">
      <w:pPr>
        <w:rPr>
          <w:rFonts w:ascii="Times New Roman" w:hAnsi="Times New Roman" w:cs="Times New Roman"/>
          <w:b/>
          <w:sz w:val="24"/>
          <w:szCs w:val="24"/>
        </w:rPr>
      </w:pPr>
      <w:r w:rsidRPr="00D016E7">
        <w:rPr>
          <w:rFonts w:ascii="Times New Roman" w:hAnsi="Times New Roman" w:cs="Times New Roman"/>
          <w:b/>
          <w:sz w:val="24"/>
          <w:szCs w:val="24"/>
        </w:rPr>
        <w:t>2. ЦЕЛИ, ЗАДАЧИ, ПРЕДМЕТ, МЕТОДЫ И ПРИНЦИПЫ ДЕЯТЕЛЬНОСТИ </w:t>
      </w:r>
      <w:r w:rsidRPr="00D016E7">
        <w:rPr>
          <w:rFonts w:ascii="Times New Roman" w:hAnsi="Times New Roman" w:cs="Times New Roman"/>
          <w:b/>
          <w:sz w:val="24"/>
          <w:szCs w:val="24"/>
        </w:rPr>
        <w:br/>
        <w:t>РОО «БЕЛАЯ РУСЬ»</w:t>
      </w: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9. Целями деятельности РОО «Белая Русь» являются: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9.1.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9.2. Объединение граждан Республики Беларусь на основе приоритетности национальных интересов, патриотических и духовно-нравственных ценностей белорусского народа, культурных традиций, общего понимания его исторической судьбы и стремления к сохранению суверенитета и независимости государства.</w:t>
      </w:r>
    </w:p>
    <w:p w:rsidR="00D016E7" w:rsidRDefault="00D016E7" w:rsidP="001623DF">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9.3. Формирование политического сознания граждан в соответствии с положениями Программы РОО «Белая Русь» и доведение их консолидированного волеизъявления до государственных и политических институтов.</w:t>
      </w:r>
    </w:p>
    <w:p w:rsidR="00F3307E" w:rsidRPr="00F3307E" w:rsidRDefault="00F3307E" w:rsidP="001623DF">
      <w:pPr>
        <w:pStyle w:val="a4"/>
        <w:jc w:val="both"/>
        <w:rPr>
          <w:rFonts w:ascii="Times New Roman" w:hAnsi="Times New Roman" w:cs="Times New Roman"/>
          <w:sz w:val="24"/>
          <w:szCs w:val="24"/>
          <w:lang w:val="be-BY"/>
        </w:rPr>
      </w:pP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10. Задачами РОО «Белая Русь» являются: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10.2. Разработка экономических, социальных, правовых, организационных и иных мер по формированию сильного, эффективного, социально ответственного, правового государства.</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10.3. Создание широких возможностей для свободного развития личности, удовлетворения потребностей и улучшения качества жизни граждан.</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10.4. Организация мониторинга потребностей граждан и доведение мнения большинства населения до соответствующих государственных органов и организаций.</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10.6. Информирование населения об уставных и программных целях РОО «Белая Русь» и его деятельности, разъяснение позиции РОО «Белая Русь» в отношении политических событий и процессов, решений, принимаемых государственными органами и организациями.</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lastRenderedPageBreak/>
        <w:t>10.9. Участие в подготовке и проведении выборов, референдумов и в работе избранных органов.</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10.11. Поддержка членов РОО «Белая Русь», занимающих выборные должности, в осуществлении их деятельности в соответствии с уставными и программными целями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10.12. Защита законных прав и законных интересов членов </w:t>
      </w:r>
      <w:r w:rsidRPr="00F3307E">
        <w:rPr>
          <w:rFonts w:ascii="Times New Roman" w:hAnsi="Times New Roman" w:cs="Times New Roman"/>
          <w:sz w:val="24"/>
          <w:szCs w:val="24"/>
        </w:rPr>
        <w:br/>
        <w:t>РОО «Белая Русь» в государственных органах и иных организациях.</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10.13. Формирование кадрового потенциала объединения, в том числе организационная, образовательная, пропагандистская работа с молодежью.</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10.14. Развитие международного сотрудничества, установление взаимодействия с общественными организациями других государств и международными организациями.</w:t>
      </w: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11. Предметом деятельности РОО «Белая Русь» является консолидация белорусского общества, направленная на построение экономически сильной 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и уважительного отношения между людьми и обществом.</w:t>
      </w: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12. РОО «Белая Русь» для осуществления стоящих перед ней целей и задач использует следующие методы в соответствии с законодательством Республики Беларусь: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12.1. Разработка обращений и заявлений, участие в подготовке проектов законов и иных нормативных правовых актов.</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12.2. Организация и проведение съездов, конференций, собраний.</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12.3. Организация и участие в проведении митингов, демонстраций и иных массовых мероприятий.</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12.4. Активизация участия граждан в управлении государственными и общественными делами, в формировании представительных органов.</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12.5. Взаимодействие с государственными органами, иными юридическими лицами, а также физическими лицами по всем направлениям деятельности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12.6. Формирование общественных приемных РОО «Белая Русь» для рассмотрения обращений граждан и юридических лиц.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12.7. </w:t>
      </w:r>
      <w:proofErr w:type="gramStart"/>
      <w:r w:rsidRPr="00F3307E">
        <w:rPr>
          <w:rFonts w:ascii="Times New Roman" w:hAnsi="Times New Roman" w:cs="Times New Roman"/>
          <w:sz w:val="24"/>
          <w:szCs w:val="24"/>
        </w:rPr>
        <w:t>Проведение в установленном законодательством Республики Беларусь порядке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roofErr w:type="gramEnd"/>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12.8. Создание юридических лиц для реализации целей и задач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12.9. Учреждение собственных средств массовой информации, осуществление издательской деятельности.</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12.10. Установление и поддержание отношений с международными организациями, политическими партиями, иными общественными объединениями, физическими лицами иностранных государств.</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12.11. Распространение информации о деятельности РОО «Белая Русь», в том числе через средства массовой информации, и воздействие в рамках законодательства иными законными способами на формирование общественного мнения.</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12.12. Подготовка активистов и руководящих кадров РОО «Белая Русь» из числа ее членов.</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12.13. Создание материально-финансовой базы, необходимой для реализации целей и задач РОО «Белая Русь».</w:t>
      </w:r>
    </w:p>
    <w:p w:rsidR="00D016E7" w:rsidRDefault="00D016E7" w:rsidP="001623DF">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12.14. РОО «Белая Русь» может осуществлять иную деятельность, соответствующую уставным целям и задачам и не противоречащую законодательству Республики Беларусь.</w:t>
      </w:r>
    </w:p>
    <w:p w:rsidR="00F3307E" w:rsidRPr="001623DF" w:rsidRDefault="00F3307E" w:rsidP="001623DF">
      <w:pPr>
        <w:pStyle w:val="a4"/>
        <w:jc w:val="both"/>
        <w:rPr>
          <w:rFonts w:ascii="Times New Roman" w:hAnsi="Times New Roman" w:cs="Times New Roman"/>
          <w:sz w:val="24"/>
          <w:szCs w:val="24"/>
        </w:rPr>
      </w:pP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lastRenderedPageBreak/>
        <w:t>13. РОО «Белая Русь» осуществляет свою деятельность на основе следующих принципов:</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законности;</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добровольности;</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демократизма;</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самостоятельности;</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гласности;</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самоуправления;</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выборности руководящих и контрольных органов РОО «Белая Русь» снизу доверху;</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уважения прав большинства и меньшинства, личного достоинства и мнения каждого члена РОО «Белая Русь»;</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коллегиальности принятия решений выборными органами РОО «Белая Русь»;</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свободы дискуссий, критики;</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строгой внутриорганизационной дисциплины;</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обязательности исполнения решений вышестоящих органов РОО «Белая Русь» для нижестоящих органов и членов РОО «Белая Русь»;</w:t>
      </w:r>
    </w:p>
    <w:p w:rsidR="00D016E7" w:rsidRPr="001623DF" w:rsidRDefault="00D016E7" w:rsidP="001623DF">
      <w:pPr>
        <w:pStyle w:val="a4"/>
        <w:numPr>
          <w:ilvl w:val="0"/>
          <w:numId w:val="35"/>
        </w:numPr>
        <w:jc w:val="both"/>
        <w:rPr>
          <w:rFonts w:ascii="Times New Roman" w:hAnsi="Times New Roman" w:cs="Times New Roman"/>
          <w:sz w:val="24"/>
          <w:szCs w:val="24"/>
        </w:rPr>
      </w:pPr>
      <w:r w:rsidRPr="001623DF">
        <w:rPr>
          <w:rFonts w:ascii="Times New Roman" w:hAnsi="Times New Roman" w:cs="Times New Roman"/>
          <w:sz w:val="24"/>
          <w:szCs w:val="24"/>
        </w:rPr>
        <w:t>периодической отчетности выборных органов РОО «Белая Русь» перед своими членами.</w:t>
      </w:r>
    </w:p>
    <w:p w:rsidR="00F3307E" w:rsidRPr="00F3307E" w:rsidRDefault="00F3307E" w:rsidP="00F3307E">
      <w:pPr>
        <w:pStyle w:val="a4"/>
        <w:rPr>
          <w:rFonts w:ascii="Times New Roman" w:hAnsi="Times New Roman" w:cs="Times New Roman"/>
          <w:sz w:val="24"/>
          <w:szCs w:val="24"/>
          <w:lang w:val="be-BY"/>
        </w:rPr>
      </w:pPr>
    </w:p>
    <w:p w:rsidR="00D016E7" w:rsidRPr="00D016E7" w:rsidRDefault="00D016E7" w:rsidP="00D016E7">
      <w:pPr>
        <w:rPr>
          <w:rFonts w:ascii="Times New Roman" w:hAnsi="Times New Roman" w:cs="Times New Roman"/>
          <w:b/>
          <w:sz w:val="24"/>
          <w:szCs w:val="24"/>
        </w:rPr>
      </w:pPr>
      <w:r w:rsidRPr="00D016E7">
        <w:rPr>
          <w:rFonts w:ascii="Times New Roman" w:hAnsi="Times New Roman" w:cs="Times New Roman"/>
          <w:b/>
          <w:sz w:val="24"/>
          <w:szCs w:val="24"/>
        </w:rPr>
        <w:t>3. ЧЛЕНСТВО В РОО «БЕЛАЯ РУСЬ». ПРАВА И ОБЯЗАННОСТИ ЧЛЕНОВ </w:t>
      </w:r>
      <w:r w:rsidRPr="00D016E7">
        <w:rPr>
          <w:rFonts w:ascii="Times New Roman" w:hAnsi="Times New Roman" w:cs="Times New Roman"/>
          <w:b/>
          <w:sz w:val="24"/>
          <w:szCs w:val="24"/>
        </w:rPr>
        <w:br/>
        <w:t>РОО «БЕЛАЯ РУСЬ»</w:t>
      </w: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14. Членами РОО «Белая Русь» могут быть дееспособные граждане Республики Беларусь, а также иностранные граждане или лица без гражданства, достигшие восемнадцатилетнего возраста, признающие настоящий Устав, Программу, цели и задачи РОО «Белая Русь».</w:t>
      </w:r>
    </w:p>
    <w:p w:rsidR="00D016E7" w:rsidRDefault="00D016E7" w:rsidP="001623DF">
      <w:pPr>
        <w:jc w:val="both"/>
        <w:rPr>
          <w:rFonts w:ascii="Times New Roman" w:hAnsi="Times New Roman" w:cs="Times New Roman"/>
          <w:sz w:val="24"/>
          <w:szCs w:val="24"/>
        </w:rPr>
      </w:pPr>
      <w:r>
        <w:rPr>
          <w:rFonts w:ascii="Times New Roman" w:hAnsi="Times New Roman" w:cs="Times New Roman"/>
          <w:sz w:val="24"/>
          <w:szCs w:val="24"/>
        </w:rPr>
        <w:t>15. Вступление в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15.1. РОО «Белая Русь» имеет фиксированное членство.</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15.2. Прием в члены РОО «Белая Русь» осуществляется на основании письменного заявления и рекомендаций двух членов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15.4. Вступающий считается принятым в члены РОО «Белая Русь» со дня рассмотрения его заявления и принятия положительного решения на заседании Общего собрания (Совета) первичной организации.</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15.5. 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15.6. Учет членов РОО «Белая Русь» ведется в первичной организации в соответствии с Инструкцией об учете членов РОО «Белая Русь», утверждаемой Президиумом Республиканского Совета (далее — РС) РОО «Белая Русь».</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Централизованный учет членов РОО «Белая Русь» ведется на основании Единой электронной базы данных.</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15.7. Список учета членов первичной организации уточняется ежемесячно.</w:t>
      </w:r>
    </w:p>
    <w:p w:rsidR="00D016E7" w:rsidRPr="00F3307E" w:rsidRDefault="00D016E7" w:rsidP="001623DF">
      <w:pPr>
        <w:pStyle w:val="a4"/>
        <w:jc w:val="both"/>
        <w:rPr>
          <w:rFonts w:ascii="Times New Roman" w:hAnsi="Times New Roman" w:cs="Times New Roman"/>
          <w:sz w:val="24"/>
          <w:szCs w:val="24"/>
        </w:rPr>
      </w:pPr>
      <w:r w:rsidRPr="00F3307E">
        <w:rPr>
          <w:rFonts w:ascii="Times New Roman" w:hAnsi="Times New Roman" w:cs="Times New Roman"/>
          <w:sz w:val="24"/>
          <w:szCs w:val="24"/>
        </w:rPr>
        <w:t>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РОО «Белая Русь» в порядке и в сроки, определенные Президиумом РС РОО «Белая Русь».</w:t>
      </w:r>
    </w:p>
    <w:p w:rsidR="00D016E7" w:rsidRDefault="00D016E7" w:rsidP="001623DF">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15.9. За активное участие в деятельности РОО «Белая Русь», достижения в реализации ее уставных целей и задач РОО «Белая Русь» может премировать или поощрять в иной форме своих членов, а в исключительных случаях – и не членов РОО «Белая Русь». Порядок и формы поощрения, в том числе и материального, определяются Президиумом РС РОО «Белая Русь».</w:t>
      </w:r>
    </w:p>
    <w:p w:rsidR="00F3307E" w:rsidRPr="00F3307E" w:rsidRDefault="00F3307E" w:rsidP="00F3307E">
      <w:pPr>
        <w:pStyle w:val="a4"/>
        <w:rPr>
          <w:rFonts w:ascii="Times New Roman" w:hAnsi="Times New Roman" w:cs="Times New Roman"/>
          <w:sz w:val="24"/>
          <w:szCs w:val="24"/>
          <w:lang w:val="be-BY"/>
        </w:rPr>
      </w:pPr>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lastRenderedPageBreak/>
        <w:t>16. Прекращение членства в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w:t>
      </w:r>
      <w:r w:rsidRPr="00F3307E">
        <w:rPr>
          <w:rFonts w:ascii="Times New Roman" w:hAnsi="Times New Roman" w:cs="Times New Roman"/>
          <w:sz w:val="24"/>
          <w:szCs w:val="24"/>
        </w:rPr>
        <w:br/>
        <w:t>Прекращение членства в РОО «Белая Русь» наступает со дня регистрации этого заявления в первичной организации.</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16.2. Член РОО «Белая Русь» может быть исключен из рядов объединения за грубое нарушение настоящего Устава, системати</w:t>
      </w:r>
      <w:r w:rsidRPr="00F3307E">
        <w:rPr>
          <w:rFonts w:ascii="Times New Roman" w:hAnsi="Times New Roman" w:cs="Times New Roman"/>
          <w:sz w:val="24"/>
          <w:szCs w:val="24"/>
        </w:rPr>
        <w:softHyphen/>
        <w:t>ческое неучастие в деятельности РОО «Белая Русь», неуплату без уважительных причин членских взносов в течение трех месяцев либо за действия, порочащие репутацию и наносящие ущерб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16.4. Исключенный член РОО «Белая Русь» не может быть вновь принят в РОО «Белая Русь» в течение трех лет со дня принятия решения о его исключении.</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16.5. Членство в РОО «Белая Русь» прекращается в следующих случаях: смерть гражданина, признание члена РОО «Белая Русь» </w:t>
      </w:r>
      <w:proofErr w:type="gramStart"/>
      <w:r w:rsidRPr="00F3307E">
        <w:rPr>
          <w:rFonts w:ascii="Times New Roman" w:hAnsi="Times New Roman" w:cs="Times New Roman"/>
          <w:sz w:val="24"/>
          <w:szCs w:val="24"/>
        </w:rPr>
        <w:t>недееспособным</w:t>
      </w:r>
      <w:proofErr w:type="gramEnd"/>
      <w:r w:rsidRPr="00F3307E">
        <w:rPr>
          <w:rFonts w:ascii="Times New Roman" w:hAnsi="Times New Roman" w:cs="Times New Roman"/>
          <w:sz w:val="24"/>
          <w:szCs w:val="24"/>
        </w:rPr>
        <w:t xml:space="preserve"> по решению суда, вступление в силу обвинительного приговора суда.</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16.6. Исключение из РОО «Белая Русь» может быть инициировано Центральной контрольно-ревизионной комиссией РОО «Белая Русь» (далее— </w:t>
      </w:r>
      <w:proofErr w:type="gramStart"/>
      <w:r w:rsidRPr="00F3307E">
        <w:rPr>
          <w:rFonts w:ascii="Times New Roman" w:hAnsi="Times New Roman" w:cs="Times New Roman"/>
          <w:sz w:val="24"/>
          <w:szCs w:val="24"/>
        </w:rPr>
        <w:t>ЦК</w:t>
      </w:r>
      <w:proofErr w:type="gramEnd"/>
      <w:r w:rsidRPr="00F3307E">
        <w:rPr>
          <w:rFonts w:ascii="Times New Roman" w:hAnsi="Times New Roman" w:cs="Times New Roman"/>
          <w:sz w:val="24"/>
          <w:szCs w:val="24"/>
        </w:rPr>
        <w:t>РК РОО «Белая Русь»), рабочими органами вышестоящих организационных структур.</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16.7. </w:t>
      </w:r>
      <w:proofErr w:type="gramStart"/>
      <w:r w:rsidRPr="00F3307E">
        <w:rPr>
          <w:rFonts w:ascii="Times New Roman" w:hAnsi="Times New Roman" w:cs="Times New Roman"/>
          <w:sz w:val="24"/>
          <w:szCs w:val="24"/>
        </w:rPr>
        <w:t>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w:t>
      </w:r>
      <w:proofErr w:type="gramEnd"/>
      <w:r w:rsidRPr="00F3307E">
        <w:rPr>
          <w:rFonts w:ascii="Times New Roman" w:hAnsi="Times New Roman" w:cs="Times New Roman"/>
          <w:sz w:val="24"/>
          <w:szCs w:val="24"/>
        </w:rPr>
        <w:t xml:space="preserve"> До принятия решения по апелляции лицо, подавшее ее, является членом РОО «Белая Русь».</w:t>
      </w:r>
    </w:p>
    <w:p w:rsidR="00D016E7" w:rsidRDefault="00D016E7" w:rsidP="00F3307E">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16.8. Прекращение членства в РОО «Белая Русь» влечет прекращение его полномочий как члена выборных руководящих органов РОО «Белая Русь» и его структурных подразделений.</w:t>
      </w:r>
    </w:p>
    <w:p w:rsidR="00F3307E" w:rsidRPr="00F3307E" w:rsidRDefault="00F3307E" w:rsidP="00F3307E">
      <w:pPr>
        <w:pStyle w:val="a4"/>
        <w:jc w:val="both"/>
        <w:rPr>
          <w:rFonts w:ascii="Times New Roman" w:hAnsi="Times New Roman" w:cs="Times New Roman"/>
          <w:sz w:val="24"/>
          <w:szCs w:val="24"/>
          <w:lang w:val="be-BY"/>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17. Членский билет.</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17.1. Членам РОО «Белая Русь» выдается членский билет, единый образец которого утверждается Президиумом РС РОО «Белая Русь».</w:t>
      </w:r>
    </w:p>
    <w:p w:rsidR="00D016E7" w:rsidRDefault="00D016E7" w:rsidP="00A058F8">
      <w:pPr>
        <w:pStyle w:val="a4"/>
        <w:jc w:val="both"/>
        <w:rPr>
          <w:rFonts w:ascii="Times New Roman" w:hAnsi="Times New Roman" w:cs="Times New Roman"/>
          <w:sz w:val="24"/>
          <w:szCs w:val="24"/>
          <w:lang w:val="be-BY"/>
        </w:rPr>
      </w:pPr>
      <w:r w:rsidRPr="00A058F8">
        <w:rPr>
          <w:rFonts w:ascii="Times New Roman" w:hAnsi="Times New Roman" w:cs="Times New Roman"/>
          <w:sz w:val="24"/>
          <w:szCs w:val="24"/>
        </w:rPr>
        <w:t>17.2. Порядок изготовления, выдачи, хранения, использования и замены членского билета определяется соответствующей Инструкцией, утверждаемой Президиумом РС РОО «Белая Русь».</w:t>
      </w:r>
    </w:p>
    <w:p w:rsidR="00A058F8" w:rsidRPr="00A058F8" w:rsidRDefault="00A058F8" w:rsidP="00A058F8">
      <w:pPr>
        <w:pStyle w:val="a4"/>
        <w:jc w:val="both"/>
        <w:rPr>
          <w:rFonts w:ascii="Times New Roman" w:hAnsi="Times New Roman" w:cs="Times New Roman"/>
          <w:sz w:val="24"/>
          <w:szCs w:val="24"/>
          <w:lang w:val="be-BY"/>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18. Член РОО «Белая Русь» имеет право:</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18.1. Участвовать в мероприятиях, проводимых РОО «Белая Русь».</w:t>
      </w:r>
    </w:p>
    <w:p w:rsidR="00D016E7" w:rsidRPr="00F3307E" w:rsidRDefault="00D016E7" w:rsidP="00A058F8">
      <w:pPr>
        <w:pStyle w:val="a4"/>
        <w:jc w:val="both"/>
      </w:pPr>
      <w:r w:rsidRPr="00A058F8">
        <w:rPr>
          <w:rFonts w:ascii="Times New Roman" w:hAnsi="Times New Roman" w:cs="Times New Roman"/>
          <w:sz w:val="24"/>
          <w:szCs w:val="24"/>
        </w:rPr>
        <w:t>18.2. Свободно выражать на собраниях, конференциях, съездах свое мнение, обсуждать все вопросы</w:t>
      </w:r>
      <w:r w:rsidRPr="00F3307E">
        <w:t xml:space="preserve"> деятельности РОО «Белая Русь», вносить предложения, открыто высказывать и отстаивать свое мнение до принятия решения.</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18.3. Участвовать в выработке решений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18.4. Избирать и быть избранным в выборные органы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18.5. Получать информацию о деятельности РОО «Белая Русь», его выборных органов.</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18.6. Вносить предложения по совершенствованию деятельности РОО «Белая Русь» и требовать ответа по существу на свои обращения.</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18.7. Обжаловать решения и действия выборных органов РОО «Белая Русь» в порядке, предусмотренном настоящим Уставом.</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lastRenderedPageBreak/>
        <w:t xml:space="preserve">18.8. Принимать участие в работе общественных объединений, иных организаций, цели, задачи, </w:t>
      </w:r>
      <w:proofErr w:type="gramStart"/>
      <w:r w:rsidRPr="00F3307E">
        <w:rPr>
          <w:rFonts w:ascii="Times New Roman" w:hAnsi="Times New Roman" w:cs="Times New Roman"/>
          <w:sz w:val="24"/>
          <w:szCs w:val="24"/>
        </w:rPr>
        <w:t>принципы</w:t>
      </w:r>
      <w:proofErr w:type="gramEnd"/>
      <w:r w:rsidRPr="00F3307E">
        <w:rPr>
          <w:rFonts w:ascii="Times New Roman" w:hAnsi="Times New Roman" w:cs="Times New Roman"/>
          <w:sz w:val="24"/>
          <w:szCs w:val="24"/>
        </w:rPr>
        <w:t xml:space="preserve"> деятельности которых не противоречат уставным целям, задачам и принципам деятельности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18.9. В случае избрания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и руководящих органов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18.10. Обращаться к помощи РОО «Белая Русь» при защите своих прав и законных интересов.</w:t>
      </w:r>
    </w:p>
    <w:p w:rsidR="00D016E7" w:rsidRDefault="00D016E7" w:rsidP="00F3307E">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18.11. Свободного выхода из РОО «Белая Русь».</w:t>
      </w:r>
    </w:p>
    <w:p w:rsidR="00F3307E" w:rsidRPr="00F3307E" w:rsidRDefault="00F3307E" w:rsidP="00F3307E">
      <w:pPr>
        <w:pStyle w:val="a4"/>
        <w:jc w:val="both"/>
        <w:rPr>
          <w:rFonts w:ascii="Times New Roman" w:hAnsi="Times New Roman" w:cs="Times New Roman"/>
          <w:sz w:val="24"/>
          <w:szCs w:val="24"/>
          <w:lang w:val="be-BY"/>
        </w:rPr>
      </w:pPr>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t>19. Член РОО «Белая Русь» обязан:</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19.1. Соблюдать настоящий Устав, выполнять Программу РОО «Белая Русь», решения и поручения выборных органов РОО «Белая Русь», не противоречащие законодательству Республики Беларусь и настоящему Уставу.</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19.2. Выполнять решения первичной организации, в которой член РОО «Белая Русь» состоит на учете и решения вышестоящих органов.</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19.3. Принимать активное участие в работе организационных структур РОО «Белая Русь», стремиться к достижению целей и задач, стоящих перед РОО «Белая Русь».</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19.4. Пропагандировать идеи РОО «Белая Русь», способствовать укреплению его авторитета и росту влияния на жизнь общества.</w:t>
      </w:r>
    </w:p>
    <w:p w:rsidR="00D016E7" w:rsidRPr="00F3307E" w:rsidRDefault="00D016E7" w:rsidP="00F3307E">
      <w:pPr>
        <w:pStyle w:val="a4"/>
        <w:jc w:val="both"/>
        <w:rPr>
          <w:rFonts w:ascii="Times New Roman" w:hAnsi="Times New Roman" w:cs="Times New Roman"/>
          <w:sz w:val="24"/>
          <w:szCs w:val="24"/>
        </w:rPr>
      </w:pPr>
      <w:r w:rsidRPr="00F3307E">
        <w:rPr>
          <w:rFonts w:ascii="Times New Roman" w:hAnsi="Times New Roman" w:cs="Times New Roman"/>
          <w:sz w:val="24"/>
          <w:szCs w:val="24"/>
        </w:rPr>
        <w:t>19.5. Не допускать действий, которые могут нанести ущерб РОО «Белая Русь» и его репутации.</w:t>
      </w:r>
    </w:p>
    <w:p w:rsidR="00D016E7" w:rsidRDefault="00D016E7" w:rsidP="00F3307E">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19.6. Принимать участие в организации и проведении избирательных кампаний, референдумов.</w:t>
      </w:r>
    </w:p>
    <w:p w:rsidR="00F3307E" w:rsidRPr="00F3307E" w:rsidRDefault="00F3307E" w:rsidP="00F3307E">
      <w:pPr>
        <w:pStyle w:val="a4"/>
        <w:jc w:val="both"/>
        <w:rPr>
          <w:rFonts w:ascii="Times New Roman" w:hAnsi="Times New Roman" w:cs="Times New Roman"/>
          <w:sz w:val="24"/>
          <w:szCs w:val="24"/>
          <w:lang w:val="be-BY"/>
        </w:rPr>
      </w:pPr>
    </w:p>
    <w:p w:rsidR="00D016E7" w:rsidRPr="00D016E7" w:rsidRDefault="00D016E7" w:rsidP="00D016E7">
      <w:pPr>
        <w:rPr>
          <w:rFonts w:ascii="Times New Roman" w:hAnsi="Times New Roman" w:cs="Times New Roman"/>
          <w:b/>
          <w:sz w:val="24"/>
          <w:szCs w:val="24"/>
        </w:rPr>
      </w:pPr>
      <w:r w:rsidRPr="00D016E7">
        <w:rPr>
          <w:rFonts w:ascii="Times New Roman" w:hAnsi="Times New Roman" w:cs="Times New Roman"/>
          <w:b/>
          <w:sz w:val="24"/>
          <w:szCs w:val="24"/>
        </w:rPr>
        <w:t>4. ОРГАНИЗАЦИОННОЕ СТРОЕНИЕ </w:t>
      </w:r>
      <w:r w:rsidR="00A058F8">
        <w:rPr>
          <w:rFonts w:ascii="Times New Roman" w:hAnsi="Times New Roman" w:cs="Times New Roman"/>
          <w:b/>
          <w:sz w:val="24"/>
          <w:szCs w:val="24"/>
          <w:lang w:val="be-BY"/>
        </w:rPr>
        <w:t xml:space="preserve"> </w:t>
      </w:r>
      <w:r w:rsidRPr="00D016E7">
        <w:rPr>
          <w:rFonts w:ascii="Times New Roman" w:hAnsi="Times New Roman" w:cs="Times New Roman"/>
          <w:b/>
          <w:sz w:val="24"/>
          <w:szCs w:val="24"/>
        </w:rPr>
        <w:t>РОО «БЕЛАЯ РУСЬ»</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20. </w:t>
      </w:r>
      <w:proofErr w:type="gramStart"/>
      <w:r w:rsidRPr="00F3307E">
        <w:rPr>
          <w:rFonts w:ascii="Times New Roman" w:hAnsi="Times New Roman" w:cs="Times New Roman"/>
          <w:sz w:val="24"/>
          <w:szCs w:val="24"/>
        </w:rPr>
        <w:t>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w:t>
      </w:r>
      <w:proofErr w:type="gramEnd"/>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21. Организационные структуры РОО «Белая Русь» создаются по территориальному, производственному и территориально-производственному принципу.</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Организационные структуры, созданные по решению Президиума Минской областной организации и зарегистрированные в г. Минске, входят в структуру Минской областной организации </w:t>
      </w:r>
      <w:r w:rsidRPr="00F3307E">
        <w:rPr>
          <w:rFonts w:ascii="Times New Roman" w:hAnsi="Times New Roman" w:cs="Times New Roman"/>
          <w:sz w:val="24"/>
          <w:szCs w:val="24"/>
        </w:rPr>
        <w:br/>
        <w:t>РОО «Белая Русь».</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23. Районные, городские, районные в городе организации </w:t>
      </w:r>
      <w:r w:rsidRPr="00F3307E">
        <w:rPr>
          <w:rFonts w:ascii="Times New Roman" w:hAnsi="Times New Roman" w:cs="Times New Roman"/>
          <w:sz w:val="24"/>
          <w:szCs w:val="24"/>
        </w:rPr>
        <w:br/>
        <w:t>РОО «Бе</w:t>
      </w:r>
      <w:r w:rsidRPr="00F3307E">
        <w:rPr>
          <w:rFonts w:ascii="Times New Roman" w:hAnsi="Times New Roman" w:cs="Times New Roman"/>
          <w:sz w:val="24"/>
          <w:szCs w:val="24"/>
        </w:rPr>
        <w:softHyphen/>
        <w:t>лая Русь» могут создаваться при наличии на соответствующей территории не менее двух первичных организаций РОО «Белая Русь».</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25. Первичные организации РОО «Белая Русь» численностью 500 и более членов наделяются статусом организации по производственному принципу решением Президиума вышестоящей организационной структуры и ей подотчетны.</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26. Областные, Минская городская организации РОО «Белая Русь» могут создаваться при наличии на территории области, а также г. Минска не менее двух районных и (или) городских организаций РОО «Белая Русь».</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lastRenderedPageBreak/>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w:t>
      </w:r>
      <w:r w:rsidRPr="00F3307E">
        <w:rPr>
          <w:rFonts w:ascii="Times New Roman" w:hAnsi="Times New Roman" w:cs="Times New Roman"/>
          <w:sz w:val="24"/>
          <w:szCs w:val="24"/>
        </w:rPr>
        <w:br/>
        <w:t>РОО «Белая Русь».</w:t>
      </w:r>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 xml:space="preserve">28. </w:t>
      </w:r>
      <w:proofErr w:type="gramStart"/>
      <w:r w:rsidRPr="00F3307E">
        <w:rPr>
          <w:rFonts w:ascii="Times New Roman" w:hAnsi="Times New Roman" w:cs="Times New Roman"/>
          <w:sz w:val="24"/>
          <w:szCs w:val="24"/>
        </w:rPr>
        <w:t>Областные, Минская городская, районные, городские, районные 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roofErr w:type="gramEnd"/>
    </w:p>
    <w:p w:rsidR="00D016E7" w:rsidRPr="00F3307E" w:rsidRDefault="00D016E7" w:rsidP="00C0499F">
      <w:pPr>
        <w:pStyle w:val="a4"/>
        <w:jc w:val="both"/>
        <w:rPr>
          <w:rFonts w:ascii="Times New Roman" w:hAnsi="Times New Roman" w:cs="Times New Roman"/>
          <w:sz w:val="24"/>
          <w:szCs w:val="24"/>
        </w:rPr>
      </w:pPr>
      <w:r w:rsidRPr="00F3307E">
        <w:rPr>
          <w:rFonts w:ascii="Times New Roman" w:hAnsi="Times New Roman" w:cs="Times New Roman"/>
          <w:sz w:val="24"/>
          <w:szCs w:val="24"/>
        </w:rPr>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D016E7" w:rsidRDefault="00D016E7" w:rsidP="00C0499F">
      <w:pPr>
        <w:pStyle w:val="a4"/>
        <w:jc w:val="both"/>
        <w:rPr>
          <w:rFonts w:ascii="Times New Roman" w:hAnsi="Times New Roman" w:cs="Times New Roman"/>
          <w:sz w:val="24"/>
          <w:szCs w:val="24"/>
          <w:lang w:val="be-BY"/>
        </w:rPr>
      </w:pPr>
      <w:r w:rsidRPr="00F3307E">
        <w:rPr>
          <w:rFonts w:ascii="Times New Roman" w:hAnsi="Times New Roman" w:cs="Times New Roman"/>
          <w:sz w:val="24"/>
          <w:szCs w:val="24"/>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C0499F" w:rsidRPr="00C0499F" w:rsidRDefault="00C0499F" w:rsidP="00C0499F">
      <w:pPr>
        <w:pStyle w:val="a4"/>
        <w:jc w:val="both"/>
        <w:rPr>
          <w:rFonts w:ascii="Times New Roman" w:hAnsi="Times New Roman" w:cs="Times New Roman"/>
          <w:sz w:val="24"/>
          <w:szCs w:val="24"/>
          <w:lang w:val="be-BY"/>
        </w:rPr>
      </w:pPr>
    </w:p>
    <w:p w:rsidR="00D016E7" w:rsidRPr="00D016E7" w:rsidRDefault="00D016E7" w:rsidP="00D016E7">
      <w:pPr>
        <w:jc w:val="both"/>
        <w:rPr>
          <w:rFonts w:ascii="Times New Roman" w:hAnsi="Times New Roman" w:cs="Times New Roman"/>
          <w:b/>
          <w:sz w:val="24"/>
          <w:szCs w:val="24"/>
        </w:rPr>
      </w:pPr>
      <w:r w:rsidRPr="00D016E7">
        <w:rPr>
          <w:rFonts w:ascii="Times New Roman" w:hAnsi="Times New Roman" w:cs="Times New Roman"/>
          <w:b/>
          <w:sz w:val="24"/>
          <w:szCs w:val="24"/>
        </w:rPr>
        <w:t>5. ОРГАНЫ РОО «БЕЛАЯ РУСЬ», ИХ КОМПЕТЕНЦИЯ</w:t>
      </w:r>
    </w:p>
    <w:p w:rsidR="00D016E7" w:rsidRDefault="00D016E7" w:rsidP="00D016E7">
      <w:pPr>
        <w:jc w:val="both"/>
        <w:rPr>
          <w:rFonts w:ascii="Times New Roman" w:hAnsi="Times New Roman" w:cs="Times New Roman"/>
          <w:sz w:val="24"/>
          <w:szCs w:val="24"/>
        </w:rPr>
      </w:pPr>
      <w:r>
        <w:rPr>
          <w:rFonts w:ascii="Times New Roman" w:hAnsi="Times New Roman" w:cs="Times New Roman"/>
          <w:sz w:val="24"/>
          <w:szCs w:val="24"/>
        </w:rPr>
        <w:t>31. Высшим органом РОО «Белая Русь» является Съезд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31.1. Съезд РОО «Белая Русь» созывается по мере необходимости, но не реже одного раза в пять лет.</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31.2. Съезд РОО «Белая Русь» созывается по решению РС </w:t>
      </w:r>
      <w:r w:rsidRPr="00C0499F">
        <w:rPr>
          <w:rFonts w:ascii="Times New Roman" w:hAnsi="Times New Roman" w:cs="Times New Roman"/>
          <w:sz w:val="24"/>
          <w:szCs w:val="24"/>
        </w:rPr>
        <w:br/>
        <w:t>РОО «Белая Русь» в соответствии с утвержденным им планом работы, а также по требованию Председателя РОО «Белая Русь», ЦКРК РОО «Белая Русь» или не менее 1/4 членов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утверждает проект повестки дня Съезда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31.3. Решение о созыве Съезда РОО «Белая Русь» доводится до сведения областных, Минской городской организаций РОО «Белая Русь» не </w:t>
      </w:r>
      <w:proofErr w:type="gramStart"/>
      <w:r w:rsidRPr="00C0499F">
        <w:rPr>
          <w:rFonts w:ascii="Times New Roman" w:hAnsi="Times New Roman" w:cs="Times New Roman"/>
          <w:sz w:val="24"/>
          <w:szCs w:val="24"/>
        </w:rPr>
        <w:t>позднее</w:t>
      </w:r>
      <w:proofErr w:type="gramEnd"/>
      <w:r w:rsidRPr="00C0499F">
        <w:rPr>
          <w:rFonts w:ascii="Times New Roman" w:hAnsi="Times New Roman" w:cs="Times New Roman"/>
          <w:sz w:val="24"/>
          <w:szCs w:val="24"/>
        </w:rPr>
        <w:t xml:space="preserve"> чем за полтора месяца до его проведения.</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31.4. Съезд РОО «Белая Русь» считается правомочным при присутствии на нем не менее 2/3 делегатов.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Условия голосования, не установленные настоящим Уставом, определяются Съездом РОО «Белая Русь».</w:t>
      </w:r>
    </w:p>
    <w:p w:rsidR="00D016E7" w:rsidRDefault="00D016E7" w:rsidP="00D016E7">
      <w:pPr>
        <w:rPr>
          <w:rFonts w:ascii="Times New Roman" w:hAnsi="Times New Roman" w:cs="Times New Roman"/>
          <w:sz w:val="24"/>
          <w:szCs w:val="24"/>
        </w:rPr>
      </w:pPr>
      <w:r>
        <w:rPr>
          <w:rFonts w:ascii="Times New Roman" w:hAnsi="Times New Roman" w:cs="Times New Roman"/>
          <w:sz w:val="24"/>
          <w:szCs w:val="24"/>
        </w:rPr>
        <w:t>31.6. Съезд РОО «Белая Русь»:</w:t>
      </w:r>
    </w:p>
    <w:p w:rsidR="00D016E7" w:rsidRDefault="00D016E7" w:rsidP="007D4F0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утверждает порядок работы (регламент) Съезда РОО «Белая Русь»;</w:t>
      </w:r>
    </w:p>
    <w:p w:rsidR="00D016E7" w:rsidRDefault="00D016E7" w:rsidP="007D4F0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утверждает название, Устав РОО «Белая Русь»;</w:t>
      </w:r>
    </w:p>
    <w:p w:rsidR="00D016E7" w:rsidRDefault="00D016E7" w:rsidP="007D4F01">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принимает Программу РОО «Белая Русь»;</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вносит в Устав и Программу РОО «Белая Русь» изменения и (или) дополнения;</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определяет основные направления деятельности РОО «Белая Русь»;</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определяет структуру, количественный состав и избирает РС РОО «Белая Русь», а также кандидатов в РС РОО «Белая Русь» на случай включения в его состав новых членов взамен выбывших;</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заслушивает и утверждает отчеты Председателя РОО «Белая Русь», РС РОО «Белая Русь» и ЦКРК РОО «Белая Русь», дает оценку их работы;</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t>принимает решение о прекращении деятельности РОО «Белая Русь»;</w:t>
      </w:r>
    </w:p>
    <w:p w:rsidR="00D016E7" w:rsidRPr="00D016E7" w:rsidRDefault="00D016E7" w:rsidP="007D4F01">
      <w:pPr>
        <w:pStyle w:val="a3"/>
        <w:numPr>
          <w:ilvl w:val="0"/>
          <w:numId w:val="1"/>
        </w:numPr>
        <w:spacing w:after="0"/>
        <w:jc w:val="both"/>
        <w:rPr>
          <w:rFonts w:ascii="Times New Roman" w:hAnsi="Times New Roman" w:cs="Times New Roman"/>
          <w:sz w:val="24"/>
          <w:szCs w:val="24"/>
        </w:rPr>
      </w:pPr>
      <w:r w:rsidRPr="00D016E7">
        <w:rPr>
          <w:rFonts w:ascii="Times New Roman" w:hAnsi="Times New Roman" w:cs="Times New Roman"/>
          <w:sz w:val="24"/>
          <w:szCs w:val="24"/>
        </w:rPr>
        <w:lastRenderedPageBreak/>
        <w:t>решает основные организационные и иные вопросы уставной деятельности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31.7. Съезд РОО «Белая Русь» вправе принимать решения по всем вопросам деятельности РОО «Белая Русь» и отменять любое решение, принятое органом или должностным лицом РОО «Белая Русь», вносить в него изменения и (или) дополнения. Решения, принятые Съездом РОО «Белая Русь», являются обязательными для всех органов, организационных структур и членов РОО «Белая Русь».</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31.8. Решения Съезда РОО «Белая Русь» после окончания его работы оформляются протоколом, который подписывается Председателем РОО «Белая Русь» и секретарем Съезда РОО «Белая Русь».</w:t>
      </w:r>
    </w:p>
    <w:p w:rsidR="00C0499F" w:rsidRPr="00C0499F" w:rsidRDefault="00C0499F" w:rsidP="00C0499F">
      <w:pPr>
        <w:pStyle w:val="a4"/>
        <w:jc w:val="both"/>
        <w:rPr>
          <w:rFonts w:ascii="Times New Roman" w:hAnsi="Times New Roman" w:cs="Times New Roman"/>
          <w:sz w:val="24"/>
          <w:szCs w:val="24"/>
          <w:lang w:val="be-BY"/>
        </w:rPr>
      </w:pP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32. Постоянно действующим руководящим органом РОО «Белая Русь» является Республиканский Совет (далее — РС).</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32.1. РС РОО «Белая Русь» избирается Съездом РОО «Белая Русь» сроком на пять лет.</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32.2. РС РОО «Белая Русь» проводит свои заседания по мере необходимости, но не реже двух раз в год.</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32.3. РС РОО «Белая Русь» правомочен принимать решения, если на его заседании присутствует не менее 2/3 его членов.</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D016E7" w:rsidRPr="00A058F8" w:rsidRDefault="00D016E7" w:rsidP="00A058F8">
      <w:pPr>
        <w:pStyle w:val="a4"/>
        <w:rPr>
          <w:rFonts w:ascii="Times New Roman" w:hAnsi="Times New Roman" w:cs="Times New Roman"/>
          <w:sz w:val="24"/>
          <w:szCs w:val="24"/>
        </w:rPr>
      </w:pPr>
      <w:r w:rsidRPr="00A058F8">
        <w:rPr>
          <w:rFonts w:ascii="Times New Roman" w:hAnsi="Times New Roman" w:cs="Times New Roman"/>
          <w:sz w:val="24"/>
          <w:szCs w:val="24"/>
        </w:rPr>
        <w:t>32.4. РС РОО «Белая Русь»:</w:t>
      </w:r>
    </w:p>
    <w:p w:rsidR="00D016E7" w:rsidRPr="00A058F8" w:rsidRDefault="00D016E7" w:rsidP="00A058F8">
      <w:pPr>
        <w:pStyle w:val="a4"/>
        <w:rPr>
          <w:rFonts w:ascii="Times New Roman" w:hAnsi="Times New Roman" w:cs="Times New Roman"/>
          <w:sz w:val="24"/>
          <w:szCs w:val="24"/>
        </w:rPr>
      </w:pPr>
      <w:r w:rsidRPr="00A058F8">
        <w:rPr>
          <w:rFonts w:ascii="Times New Roman" w:hAnsi="Times New Roman" w:cs="Times New Roman"/>
          <w:sz w:val="24"/>
          <w:szCs w:val="24"/>
        </w:rPr>
        <w:t>определяет пути реализации и организует выполнение решений Съезда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утверждает план работы РС РОО «Белая Русь» по реализации Программы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принимает решения о созыве Съездов РОО «Белая Русь» и осуществляет мероприятия, связанные с подготовкой их проведения;</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организует разработку Программы РОО «Белая Русь», координирует деятельность по ее реализации;</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определяет структуру, количественный состав и избирает из числа членов РС РОО «Белая Русь» Президиум РС РОО «Белая Русь», которому делегирует часть своих полномочий;</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координирует деятельность организационных структур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принимает решения о приобретении имущества, являющегося собственностью РОО «Белая Русь», а также о распоряжении им (в том числе отчуждении);</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утверждает смету доходов и расходов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утверждает отчеты о доходах и расходах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lastRenderedPageBreak/>
        <w:t>принимает в установленном порядке решения о наделении организационных структур РОО «Белая Русь» имуществом, устанавливает пределы и порядок распоряжения имуществом РОО «Белая Русь»;</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в период между Съездами РОО «Белая Русь» может принимать решения о включении в свой состав новых членов взамен выбывших из числа избранных на Съезде РОО «Белая Русь» кандидатов;</w:t>
      </w:r>
    </w:p>
    <w:p w:rsidR="00D016E7" w:rsidRPr="00D016E7" w:rsidRDefault="00D016E7" w:rsidP="007D4F01">
      <w:pPr>
        <w:pStyle w:val="a3"/>
        <w:numPr>
          <w:ilvl w:val="0"/>
          <w:numId w:val="6"/>
        </w:numPr>
        <w:jc w:val="both"/>
        <w:rPr>
          <w:rFonts w:ascii="Times New Roman" w:hAnsi="Times New Roman" w:cs="Times New Roman"/>
          <w:sz w:val="24"/>
          <w:szCs w:val="24"/>
        </w:rPr>
      </w:pPr>
      <w:r w:rsidRPr="00D016E7">
        <w:rPr>
          <w:rFonts w:ascii="Times New Roman" w:hAnsi="Times New Roman" w:cs="Times New Roman"/>
          <w:sz w:val="24"/>
          <w:szCs w:val="24"/>
        </w:rPr>
        <w:t>образует постоянные комиссии и рабочие группы из числа членов РС РОО «Белая Русь», призванные способствовать достижению целей и задач, стоящих перед РОО «Белая Русь»;</w:t>
      </w:r>
    </w:p>
    <w:p w:rsidR="00D016E7" w:rsidRPr="00A058F8" w:rsidRDefault="00D016E7" w:rsidP="00A058F8">
      <w:pPr>
        <w:pStyle w:val="a4"/>
        <w:numPr>
          <w:ilvl w:val="0"/>
          <w:numId w:val="6"/>
        </w:numPr>
        <w:jc w:val="both"/>
        <w:rPr>
          <w:rFonts w:ascii="Times New Roman" w:hAnsi="Times New Roman" w:cs="Times New Roman"/>
          <w:sz w:val="24"/>
          <w:szCs w:val="24"/>
        </w:rPr>
      </w:pPr>
      <w:r w:rsidRPr="00A058F8">
        <w:rPr>
          <w:rFonts w:ascii="Times New Roman" w:hAnsi="Times New Roman" w:cs="Times New Roman"/>
          <w:sz w:val="24"/>
          <w:szCs w:val="24"/>
        </w:rPr>
        <w:t>принимает решения по другим вопросам уставной и программной деятельности РОО «Белая Русь», кроме тех, которые относятся к исключительной компетенции Съезда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32.5. По вопросам, входящим в его компетенцию, РС РОО «Белая Русь» принимает постановления, которые подписываются Председателем РОО «Белая Русь».</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32.6. Решения, принятые РС РОО «Белая Русь», являются обязательными для выполнения организационными структурами и членами РОО «Белая Русь».</w:t>
      </w:r>
    </w:p>
    <w:p w:rsidR="00C0499F" w:rsidRPr="00C0499F" w:rsidRDefault="00C0499F" w:rsidP="00C0499F">
      <w:pPr>
        <w:pStyle w:val="a4"/>
        <w:jc w:val="both"/>
        <w:rPr>
          <w:rFonts w:ascii="Times New Roman" w:hAnsi="Times New Roman" w:cs="Times New Roman"/>
          <w:sz w:val="24"/>
          <w:szCs w:val="24"/>
          <w:lang w:val="be-BY"/>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 Рабочим органом РОО «Белая Русь» является Президиум РС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33.1. Президиум РС РОО «Белая Русь» избирается РС РОО «Белая Русь» из числа членов РС РОО «Белая Русь» сроком на пять лет.</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33.2. Структура и количественный состав Президиума РС РОО «Белая Русь» определяются РС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Председатели Советов областных, Минской городской организаций РОО «Белая Русь», Председатели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входят в Президиум РС РОО «Белая Русь» по должности.</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33.3. Президиум РС РОО «Белая Русь» проводит свои заседания по мере необходимости, но не реже одного раза в квартал.</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33.4. Президиум РС РОО «Белая Русь» правомочен принимать решения, если на заседании присутствует не менее 2/3 его членов.</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Решение Президиума РС РОО «Белая Русь» принимается простым большинством голосов от числа его членов, присутствующих на заседании.</w:t>
      </w:r>
    </w:p>
    <w:p w:rsidR="00C0499F" w:rsidRPr="00A058F8" w:rsidRDefault="00C0499F" w:rsidP="00A058F8">
      <w:pPr>
        <w:pStyle w:val="a4"/>
        <w:jc w:val="both"/>
        <w:rPr>
          <w:rFonts w:ascii="Times New Roman" w:hAnsi="Times New Roman" w:cs="Times New Roman"/>
          <w:sz w:val="24"/>
          <w:szCs w:val="24"/>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33.5. Президиум РС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proofErr w:type="gramStart"/>
      <w:r w:rsidRPr="00A058F8">
        <w:rPr>
          <w:rFonts w:ascii="Times New Roman" w:hAnsi="Times New Roman" w:cs="Times New Roman"/>
          <w:sz w:val="24"/>
          <w:szCs w:val="24"/>
        </w:rPr>
        <w:t>утверждает по представлению Председателя РОО «Белая Русь» из числа членов Президиума РС РОО «Белая Русь» заместителей Председателя РОО «Белая Русь», которые по должности являются заместителями Председателя РС РОО «Белая Русь»;</w:t>
      </w:r>
      <w:proofErr w:type="gramEnd"/>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 xml:space="preserve">утверждает структуру, численность и штатное расписание аппарата РС РОО «Белая Русь», аппаратов Советов организационных структур РОО «Белая Русь», наделенных правами юридического лица, порядок работы, формы, систему и </w:t>
      </w:r>
      <w:proofErr w:type="gramStart"/>
      <w:r w:rsidRPr="00A058F8">
        <w:rPr>
          <w:rFonts w:ascii="Times New Roman" w:hAnsi="Times New Roman" w:cs="Times New Roman"/>
          <w:sz w:val="24"/>
          <w:szCs w:val="24"/>
        </w:rPr>
        <w:t>размеры оплаты труда</w:t>
      </w:r>
      <w:proofErr w:type="gramEnd"/>
      <w:r w:rsidRPr="00A058F8">
        <w:rPr>
          <w:rFonts w:ascii="Times New Roman" w:hAnsi="Times New Roman" w:cs="Times New Roman"/>
          <w:sz w:val="24"/>
          <w:szCs w:val="24"/>
        </w:rPr>
        <w:t xml:space="preserve"> штатных работников;</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решает задачи, определенные Съездом РОО «Белая Русь» и РС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организует работу РС РОО «Белая Русь», осуществляет подготовку его заседаний;</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организует разработку и утверждает внутренние нормативные акты, необходимые для осуществления деятельности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принимает решения о создании, наделении правами юридического лица, прекращении деятельности организационных структур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создает, реорганизует, ликвидирует организации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определяет порядок и формы поощрений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утверждает символику, эскизы печати, штампов, бланков, образец удостоверения, членского билета РОО «Белая Русь»;</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lastRenderedPageBreak/>
        <w:t>осуществляет от имени РОО «Белая Русь» взаимодействие с государственными органами, средствами массовой информации, общественными объединениями и иными организациями;</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принимает решение о создании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их председателей;</w:t>
      </w:r>
    </w:p>
    <w:p w:rsidR="00D016E7" w:rsidRPr="00A058F8" w:rsidRDefault="00D016E7" w:rsidP="00A058F8">
      <w:pPr>
        <w:pStyle w:val="a4"/>
        <w:numPr>
          <w:ilvl w:val="0"/>
          <w:numId w:val="36"/>
        </w:numPr>
        <w:jc w:val="both"/>
        <w:rPr>
          <w:rFonts w:ascii="Times New Roman" w:hAnsi="Times New Roman" w:cs="Times New Roman"/>
          <w:sz w:val="24"/>
          <w:szCs w:val="24"/>
        </w:rPr>
      </w:pPr>
      <w:r w:rsidRPr="00A058F8">
        <w:rPr>
          <w:rFonts w:ascii="Times New Roman" w:hAnsi="Times New Roman" w:cs="Times New Roman"/>
          <w:sz w:val="24"/>
          <w:szCs w:val="24"/>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33.6. По вопросам, входящим в его компетенцию, Президиум РС РОО «Белая Русь» принимает постановления.</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 РС РОО «Белая Русь» или на имя Председателя РОО «Белая Русь».</w:t>
      </w:r>
    </w:p>
    <w:p w:rsidR="00D016E7" w:rsidRPr="00A058F8" w:rsidRDefault="00D016E7" w:rsidP="00A058F8">
      <w:pPr>
        <w:pStyle w:val="a4"/>
        <w:jc w:val="both"/>
        <w:rPr>
          <w:rFonts w:ascii="Times New Roman" w:hAnsi="Times New Roman" w:cs="Times New Roman"/>
          <w:sz w:val="24"/>
          <w:szCs w:val="24"/>
          <w:lang w:val="be-BY"/>
        </w:rPr>
      </w:pPr>
      <w:r w:rsidRPr="00A058F8">
        <w:rPr>
          <w:rFonts w:ascii="Times New Roman" w:hAnsi="Times New Roman" w:cs="Times New Roman"/>
          <w:sz w:val="24"/>
          <w:szCs w:val="24"/>
        </w:rPr>
        <w:t>Решение о прекращении полномочий члена РС РОО «Белая Русь», члена Президиума РС РОО «Белая Русь» по их заявлениям принимается РС РОО «Белая Русь» на его очередном заседании.</w:t>
      </w:r>
    </w:p>
    <w:p w:rsidR="00C0499F" w:rsidRPr="00C0499F" w:rsidRDefault="00C0499F" w:rsidP="00C0499F">
      <w:pPr>
        <w:pStyle w:val="a4"/>
        <w:jc w:val="both"/>
        <w:rPr>
          <w:rFonts w:ascii="Times New Roman" w:hAnsi="Times New Roman" w:cs="Times New Roman"/>
          <w:sz w:val="24"/>
          <w:szCs w:val="24"/>
          <w:lang w:val="be-BY"/>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34. Председатель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34.1. Осуществляет общее руководство РОО «Белая Русь» в пределах компетенции, определенной настоящим Уставом.</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34.2. Без доверенности представляет интересы РОО «Белая Русь» в государственных органах и иных организациях;</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имеет право первой подписи;</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созывает и организует проведение заседаний РС РОО «Белая Русь», Президиума РС РОО «Белая Русь»;</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председательствует на заседаниях Съезда РОО «Белая Русь», РС РОО «Белая Русь», Президиума РС РОО «Белая Русь»;</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может делегировать часть своих полномочий одному из заместителей;</w:t>
      </w:r>
    </w:p>
    <w:p w:rsidR="00D016E7" w:rsidRPr="00C0499F" w:rsidRDefault="00D016E7" w:rsidP="00C0499F">
      <w:pPr>
        <w:pStyle w:val="a4"/>
        <w:numPr>
          <w:ilvl w:val="0"/>
          <w:numId w:val="23"/>
        </w:numPr>
        <w:jc w:val="both"/>
        <w:rPr>
          <w:rFonts w:ascii="Times New Roman" w:hAnsi="Times New Roman" w:cs="Times New Roman"/>
          <w:sz w:val="24"/>
          <w:szCs w:val="24"/>
        </w:rPr>
      </w:pPr>
      <w:r w:rsidRPr="00C0499F">
        <w:rPr>
          <w:rFonts w:ascii="Times New Roman" w:hAnsi="Times New Roman" w:cs="Times New Roman"/>
          <w:sz w:val="24"/>
          <w:szCs w:val="24"/>
        </w:rPr>
        <w:t>утверждает в соответствии с законодательством Республики Беларусь отчеты о финансово-хозяйственной деятельности РОО «Белая Русь».</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34.3.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C0499F" w:rsidRPr="00C0499F" w:rsidRDefault="00C0499F" w:rsidP="00C0499F">
      <w:pPr>
        <w:pStyle w:val="a4"/>
        <w:jc w:val="both"/>
        <w:rPr>
          <w:rFonts w:ascii="Times New Roman" w:hAnsi="Times New Roman" w:cs="Times New Roman"/>
          <w:sz w:val="24"/>
          <w:szCs w:val="24"/>
          <w:lang w:val="be-BY"/>
        </w:rPr>
      </w:pP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 Контрольно-ревизионным органом РОО «Белая Русь» является Центральная контрольно-ревизионная комиссия (далее — ЦКРК)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35.1. ЦКРК РОО «Белая Русь» избирается сроком на пять лет.</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35.2. ЦКРК РОО «Белая Русь» осуществляет внутренний </w:t>
      </w:r>
      <w:proofErr w:type="gramStart"/>
      <w:r w:rsidRPr="00C0499F">
        <w:rPr>
          <w:rFonts w:ascii="Times New Roman" w:hAnsi="Times New Roman" w:cs="Times New Roman"/>
          <w:sz w:val="24"/>
          <w:szCs w:val="24"/>
        </w:rPr>
        <w:t>контроль за</w:t>
      </w:r>
      <w:proofErr w:type="gramEnd"/>
      <w:r w:rsidRPr="00C0499F">
        <w:rPr>
          <w:rFonts w:ascii="Times New Roman" w:hAnsi="Times New Roman" w:cs="Times New Roman"/>
          <w:sz w:val="24"/>
          <w:szCs w:val="24"/>
        </w:rPr>
        <w:t xml:space="preserve">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 о контроле в РОО «Белая Русь», утверждаемом на заседании ЦКРК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35.3. ЦКРК РОО «Белая Русь» на своем заседании избирает из своего состава Председателя ЦКРК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35.5. Членами ЦКРК РОО «Белая Русь» не могут быть члены РС РОО «Белая Русь», а также члены руководящих органов организационных структур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35.6. Члены ЦКРК РОО «Белая Русь» могут участвовать в заседаниях РС РОО «Белая Русь» и Президиума РС РОО «Белая Русь» с правом совещательного голоса.</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lastRenderedPageBreak/>
        <w:t>35.7. Решения ЦКРК РОО «Белая Русь» принимаются простым большинством голосов от числа присутствующих членов ЦКРК РОО «Белая Русь» при наличии на заседании не менее 2/3 ее членов.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35.8. ЦКРК РОО «Белая Русь» может принимать решения о включении в свой состав новых членов из числа кандидатов, избранных на Съезде РОО «Белая Русь» взамен выбывших.</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Решения о включении в состав ЦКРК РОО «Белая Русь» новых членов взамен выбывших считается принятым, если за него проголосовало не менее 2/3 членов ЦКРК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35.9. Заседания ЦКРК РОО «Белая Русь» проводятся по мере необходимости, но не реже одного раза в полугодие.</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35.10. ЦКРК РОО «Белая Русь» путем проведения проверок и ревизий осуществляет контроль:</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за выполнением решений Съезда РОО «Белая Русь», иных органов РОО «Белая Русь», планов, программ деятельности РОО «Белая Русь» и иных мероприятий;</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деятельностью выборных органов, организационных структур РОО «Белая Русь»;</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организацией делопроизводства;</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финансово-хозяйственной деятельностью РОО «Белая Русь»;</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поступлением и расходованием материальных средств;</w:t>
      </w:r>
    </w:p>
    <w:p w:rsidR="00D016E7" w:rsidRPr="00C0499F" w:rsidRDefault="00D016E7" w:rsidP="00C0499F">
      <w:pPr>
        <w:pStyle w:val="a4"/>
        <w:numPr>
          <w:ilvl w:val="0"/>
          <w:numId w:val="24"/>
        </w:numPr>
        <w:jc w:val="both"/>
        <w:rPr>
          <w:rFonts w:ascii="Times New Roman" w:hAnsi="Times New Roman" w:cs="Times New Roman"/>
          <w:sz w:val="24"/>
          <w:szCs w:val="24"/>
        </w:rPr>
      </w:pPr>
      <w:r w:rsidRPr="00C0499F">
        <w:rPr>
          <w:rFonts w:ascii="Times New Roman" w:hAnsi="Times New Roman" w:cs="Times New Roman"/>
          <w:sz w:val="24"/>
          <w:szCs w:val="24"/>
        </w:rPr>
        <w:t>соблюдением сроков рассмотрения и обоснованностью ответов на обращения, поступающие в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35.11. Руководящие и рабочие органы РОО «Белая Русь» предоставляют ЦКРК РОО «Белая Русь» материалы, необходимые для проведения ревизии 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35.12. Решения Председателя РОО «Белая Русь», РС РОО «Белая Русь», Президиума РС РОО «Белая Русь» могут быть обжалованы путем обращения в ЦКРК РОО «Белая Русь» либо к Съезду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ЦКРК РОО «Белая Русь» обязана провести рассмотрение жалобы и направить ответ заявителю в сроки, установленные законодательством Республики Беларусь.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Решения ЦКРК РОО «Белая Русь» могут быть обжалованы на Съезде РОО «Белая Русь», если иное не предусмотрено настоящим Уставом.</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Жалобы, адресованные Съезду РОО «Белая Русь», рассматриваются на ближайшем его заседании.</w:t>
      </w:r>
    </w:p>
    <w:p w:rsidR="00C0499F" w:rsidRPr="00C0499F" w:rsidRDefault="00C0499F" w:rsidP="00C0499F">
      <w:pPr>
        <w:pStyle w:val="a4"/>
        <w:jc w:val="both"/>
        <w:rPr>
          <w:rFonts w:ascii="Times New Roman" w:hAnsi="Times New Roman" w:cs="Times New Roman"/>
          <w:sz w:val="24"/>
          <w:szCs w:val="24"/>
          <w:lang w:val="be-BY"/>
        </w:rPr>
      </w:pPr>
    </w:p>
    <w:p w:rsidR="00D016E7" w:rsidRPr="00D016E7" w:rsidRDefault="00D016E7" w:rsidP="007D4F01">
      <w:pPr>
        <w:rPr>
          <w:rFonts w:ascii="Times New Roman" w:hAnsi="Times New Roman" w:cs="Times New Roman"/>
          <w:b/>
          <w:sz w:val="24"/>
          <w:szCs w:val="24"/>
        </w:rPr>
      </w:pPr>
      <w:r w:rsidRPr="00D016E7">
        <w:rPr>
          <w:rFonts w:ascii="Times New Roman" w:hAnsi="Times New Roman" w:cs="Times New Roman"/>
          <w:b/>
          <w:sz w:val="24"/>
          <w:szCs w:val="24"/>
        </w:rPr>
        <w:t>6. ОРГАНЫ ОБЛАСТНЫХ, минской городской, РАЙОННЫХ, ГОРОДСКИХ, РАЙОННЫХ В ГОРОДАХ ОРГАНИЗАЦИЙ, ОРГАНИЗАЦИЙ, СОЗДАННЫХ</w:t>
      </w:r>
      <w:r w:rsidRPr="00D016E7">
        <w:rPr>
          <w:rFonts w:ascii="Times New Roman" w:hAnsi="Times New Roman" w:cs="Times New Roman"/>
          <w:b/>
          <w:sz w:val="24"/>
          <w:szCs w:val="24"/>
        </w:rPr>
        <w:br/>
        <w:t>ПО ПРОИЗВОДСТВЕННОМУ ПРИНЦИПУ</w:t>
      </w:r>
      <w:r w:rsidRPr="00D016E7">
        <w:rPr>
          <w:rFonts w:ascii="Times New Roman" w:hAnsi="Times New Roman" w:cs="Times New Roman"/>
          <w:b/>
          <w:sz w:val="24"/>
          <w:szCs w:val="24"/>
        </w:rPr>
        <w:br/>
        <w:t>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36. </w:t>
      </w:r>
      <w:proofErr w:type="gramStart"/>
      <w:r w:rsidRPr="00C0499F">
        <w:rPr>
          <w:rFonts w:ascii="Times New Roman" w:hAnsi="Times New Roman" w:cs="Times New Roman"/>
          <w:sz w:val="24"/>
          <w:szCs w:val="24"/>
        </w:rPr>
        <w:t>Высшим органом областных, Минской городской организаций РОО «Белая Русь» (далее — ОО, МГО РОО «Белая Русь») является Конференция ОО, МГО РОО «Белая Русь».</w:t>
      </w:r>
      <w:proofErr w:type="gramEnd"/>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36.1. Конференция ОО, МГО РОО «Белая Русь» созывается по мере необходимости, но не реже одного раза в пять лет.</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36.2. Конференция ОО, МГО РОО «Белая Русь» созывается по решению Совета ОО, МГО РОО «Белая Русь» в соответствии с</w:t>
      </w:r>
      <w:r w:rsidRPr="00C0499F">
        <w:rPr>
          <w:rFonts w:ascii="Times New Roman" w:hAnsi="Times New Roman" w:cs="Times New Roman"/>
          <w:sz w:val="24"/>
          <w:szCs w:val="24"/>
        </w:rPr>
        <w:br/>
        <w:t>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 1/4 членов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36.4. Решение о созыве Конференции ОО, МГО РОО «Белая Русь» доводится до сведения районных, городских, районных в городе организаций РОО «Белая Русь» не позднее, чем </w:t>
      </w:r>
      <w:r w:rsidRPr="00C0499F">
        <w:rPr>
          <w:rFonts w:ascii="Times New Roman" w:hAnsi="Times New Roman" w:cs="Times New Roman"/>
          <w:sz w:val="24"/>
          <w:szCs w:val="24"/>
        </w:rPr>
        <w:lastRenderedPageBreak/>
        <w:t>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36.5. Конференция ОО, МГО РОО «Белая Русь» считается правомочной, если на ее заседании присутствует более половины делегатов.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36.6. Решения Конференции принимаются простым большинством голосов от числа присутствующих делегатов.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36.7. Конференция ОО, МГО РОО «Белая Русь»:</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осуществляет руководство ОО, МГО РОО «Белая Русь»;</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избирает Совет ОО, МГО РОО «Белая Русь» и контрольно-ревизионный орган ОО, МГО РОО «Белая Русь», определяет их количественный состав, а также кандидатов в Совет ОО, МГО РОО «Белая Русь» и контрольно-ревизионный орган ОО, МГО РОО «Белая Русь» на случай включения в их составы новых членов взамен выбывших;</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избирает в соответствии с нормой представительства делегатов на Съезд РОО «Белая Русь»;</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D016E7" w:rsidRPr="00C0499F" w:rsidRDefault="00D016E7" w:rsidP="00C0499F">
      <w:pPr>
        <w:pStyle w:val="a4"/>
        <w:numPr>
          <w:ilvl w:val="0"/>
          <w:numId w:val="25"/>
        </w:numPr>
        <w:jc w:val="both"/>
        <w:rPr>
          <w:rFonts w:ascii="Times New Roman" w:hAnsi="Times New Roman" w:cs="Times New Roman"/>
          <w:sz w:val="24"/>
          <w:szCs w:val="24"/>
        </w:rPr>
      </w:pPr>
      <w:r w:rsidRPr="00C0499F">
        <w:rPr>
          <w:rFonts w:ascii="Times New Roman" w:hAnsi="Times New Roman" w:cs="Times New Roman"/>
          <w:sz w:val="24"/>
          <w:szCs w:val="24"/>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C0499F" w:rsidRPr="00C0499F" w:rsidRDefault="00C0499F" w:rsidP="00C0499F">
      <w:pPr>
        <w:pStyle w:val="a4"/>
        <w:ind w:left="720"/>
        <w:jc w:val="both"/>
        <w:rPr>
          <w:rFonts w:ascii="Times New Roman" w:hAnsi="Times New Roman" w:cs="Times New Roman"/>
          <w:sz w:val="24"/>
          <w:szCs w:val="24"/>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37. Постоянно действующим руководящим органом ОО, МГО РОО «Белая Русь» является Совет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37.2. Совет ОО, МГО РОО «Белая Русь» избирается Конференцией ОО, МГО РОО «Белая Русь» сроком на пять лет.</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37.3. Совет ОО, МГО РОО «Белая Русь» проводит свои заседания по мере необходимости, но не реже двух раз в год.</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37.5. Совет ОО, МГО РОО «Белая Русь»:</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определяет пути реализации и организует выполнение решений Конференции ОО, МГО РОО «Белая Русь», вышестоящих органов РОО «Белая Русь»;</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принимает планы работы по реализации Программы РОО «Белая Русь»;</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избирает из числа членов Совета ОО, МГО РОО «Белая Русь» Председателя ОО, МГО РОО «Белая Русь» сроком на пять лет, который по должности является Председателем Совета ОО, МГО РОО «Белая Русь» и Председателем Президиума Совета ОО, МГО РОО «Белая Русь»;</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в период между Конференциями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принимает решение о созыве Конференции ОО, МГО РОО «Белая Русь» и осуществляет мероприятия, связанные с подготовкой их проведения;</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lastRenderedPageBreak/>
        <w:t>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D016E7" w:rsidRPr="00C0499F" w:rsidRDefault="00D016E7" w:rsidP="00C0499F">
      <w:pPr>
        <w:pStyle w:val="a4"/>
        <w:numPr>
          <w:ilvl w:val="0"/>
          <w:numId w:val="26"/>
        </w:numPr>
        <w:jc w:val="both"/>
        <w:rPr>
          <w:rFonts w:ascii="Times New Roman" w:hAnsi="Times New Roman" w:cs="Times New Roman"/>
          <w:sz w:val="24"/>
          <w:szCs w:val="24"/>
        </w:rPr>
      </w:pPr>
      <w:r w:rsidRPr="00C0499F">
        <w:rPr>
          <w:rFonts w:ascii="Times New Roman" w:hAnsi="Times New Roman" w:cs="Times New Roman"/>
          <w:sz w:val="24"/>
          <w:szCs w:val="24"/>
        </w:rPr>
        <w:t>решает иные вопросы уставной деятельности в пределах своей компетенции.</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37.6. По вопросам, входящим в его компетенцию, Совет ОО, МГО РОО «Белая Русь» принимает решения, которые подписываются Председателем ОО, МГО РОО «Белая Русь».</w:t>
      </w:r>
    </w:p>
    <w:p w:rsidR="00C0499F" w:rsidRPr="00A058F8" w:rsidRDefault="00C0499F" w:rsidP="00C0499F">
      <w:pPr>
        <w:pStyle w:val="a4"/>
        <w:jc w:val="both"/>
        <w:rPr>
          <w:rFonts w:ascii="Times New Roman" w:hAnsi="Times New Roman" w:cs="Times New Roman"/>
          <w:sz w:val="24"/>
          <w:szCs w:val="24"/>
          <w:lang w:val="be-BY"/>
        </w:rPr>
      </w:pPr>
    </w:p>
    <w:p w:rsidR="00D016E7" w:rsidRPr="00A058F8" w:rsidRDefault="00D016E7" w:rsidP="00C0499F">
      <w:pPr>
        <w:pStyle w:val="a4"/>
        <w:jc w:val="both"/>
        <w:rPr>
          <w:rFonts w:ascii="Times New Roman" w:hAnsi="Times New Roman" w:cs="Times New Roman"/>
          <w:sz w:val="24"/>
          <w:szCs w:val="24"/>
        </w:rPr>
      </w:pPr>
      <w:r w:rsidRPr="00A058F8">
        <w:rPr>
          <w:rFonts w:ascii="Times New Roman" w:hAnsi="Times New Roman" w:cs="Times New Roman"/>
          <w:sz w:val="24"/>
          <w:szCs w:val="24"/>
        </w:rPr>
        <w:t>38. Рабочим органом ОО, МГО РОО «Белая Русь» является Президиум Совета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38.1. Президиум Совета ОО, МГО РОО «Белая Русь» избирается Советом ОО, МГО РОО «Белая Русь» сроком на пять лет из числа членов Совета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38.2. Президиум Совета ОО, МГО РОО «Белая Русь» проводит свои заседания по мере необходимости, но не реже одного раза в квартал.</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38.4. Президиум Совета ОО, МГО РОО «Белая Русь»:</w:t>
      </w:r>
    </w:p>
    <w:p w:rsidR="00D016E7" w:rsidRPr="00C0499F" w:rsidRDefault="00D016E7" w:rsidP="00C0499F">
      <w:pPr>
        <w:pStyle w:val="a4"/>
        <w:numPr>
          <w:ilvl w:val="0"/>
          <w:numId w:val="27"/>
        </w:numPr>
        <w:jc w:val="both"/>
        <w:rPr>
          <w:rFonts w:ascii="Times New Roman" w:hAnsi="Times New Roman" w:cs="Times New Roman"/>
          <w:sz w:val="24"/>
          <w:szCs w:val="24"/>
        </w:rPr>
      </w:pPr>
      <w:r w:rsidRPr="00C0499F">
        <w:rPr>
          <w:rFonts w:ascii="Times New Roman" w:hAnsi="Times New Roman" w:cs="Times New Roman"/>
          <w:sz w:val="24"/>
          <w:szCs w:val="24"/>
        </w:rPr>
        <w:t>организует выполнение решений Конференции ОО, МГО РОО «Белая Русь», Совета ОО, МГО РОО «Белая Русь» и вышестоящих органов РОО «Белая Русь»;</w:t>
      </w:r>
    </w:p>
    <w:p w:rsidR="00D016E7" w:rsidRPr="00C0499F" w:rsidRDefault="00D016E7" w:rsidP="00C0499F">
      <w:pPr>
        <w:pStyle w:val="a4"/>
        <w:numPr>
          <w:ilvl w:val="0"/>
          <w:numId w:val="27"/>
        </w:numPr>
        <w:jc w:val="both"/>
        <w:rPr>
          <w:rFonts w:ascii="Times New Roman" w:hAnsi="Times New Roman" w:cs="Times New Roman"/>
          <w:sz w:val="24"/>
          <w:szCs w:val="24"/>
        </w:rPr>
      </w:pPr>
      <w:r w:rsidRPr="00C0499F">
        <w:rPr>
          <w:rFonts w:ascii="Times New Roman" w:hAnsi="Times New Roman" w:cs="Times New Roman"/>
          <w:sz w:val="24"/>
          <w:szCs w:val="24"/>
        </w:rPr>
        <w:t>организует работу Совета ОО, МГО РОО «Белая Русь», осуществляет подготовку его заседаний;</w:t>
      </w:r>
    </w:p>
    <w:p w:rsidR="00D016E7" w:rsidRPr="00C0499F" w:rsidRDefault="00D016E7" w:rsidP="00C0499F">
      <w:pPr>
        <w:pStyle w:val="a4"/>
        <w:numPr>
          <w:ilvl w:val="0"/>
          <w:numId w:val="27"/>
        </w:numPr>
        <w:jc w:val="both"/>
        <w:rPr>
          <w:rFonts w:ascii="Times New Roman" w:hAnsi="Times New Roman" w:cs="Times New Roman"/>
          <w:sz w:val="24"/>
          <w:szCs w:val="24"/>
        </w:rPr>
      </w:pPr>
      <w:proofErr w:type="gramStart"/>
      <w:r w:rsidRPr="00C0499F">
        <w:rPr>
          <w:rFonts w:ascii="Times New Roman" w:hAnsi="Times New Roman" w:cs="Times New Roman"/>
          <w:sz w:val="24"/>
          <w:szCs w:val="24"/>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w:t>
      </w:r>
      <w:proofErr w:type="gramEnd"/>
    </w:p>
    <w:p w:rsidR="00D016E7" w:rsidRPr="00C0499F" w:rsidRDefault="00D016E7" w:rsidP="00C0499F">
      <w:pPr>
        <w:pStyle w:val="a4"/>
        <w:numPr>
          <w:ilvl w:val="0"/>
          <w:numId w:val="27"/>
        </w:numPr>
        <w:jc w:val="both"/>
        <w:rPr>
          <w:rFonts w:ascii="Times New Roman" w:hAnsi="Times New Roman" w:cs="Times New Roman"/>
          <w:sz w:val="24"/>
          <w:szCs w:val="24"/>
        </w:rPr>
      </w:pPr>
      <w:r w:rsidRPr="00C0499F">
        <w:rPr>
          <w:rFonts w:ascii="Times New Roman" w:hAnsi="Times New Roman" w:cs="Times New Roman"/>
          <w:sz w:val="24"/>
          <w:szCs w:val="24"/>
        </w:rPr>
        <w:t>принимает решение о создании депутатской группы (образования) РОО «Белая Русь» в областном, Минском городском Совете депутатов, согласовывает кандидатуру ее председателя с Президиумом РС РОО «Белая Русь»;</w:t>
      </w:r>
    </w:p>
    <w:p w:rsidR="00D016E7" w:rsidRPr="00C0499F" w:rsidRDefault="00D016E7" w:rsidP="00C0499F">
      <w:pPr>
        <w:pStyle w:val="a4"/>
        <w:numPr>
          <w:ilvl w:val="0"/>
          <w:numId w:val="27"/>
        </w:numPr>
        <w:jc w:val="both"/>
        <w:rPr>
          <w:rFonts w:ascii="Times New Roman" w:hAnsi="Times New Roman" w:cs="Times New Roman"/>
          <w:sz w:val="24"/>
          <w:szCs w:val="24"/>
        </w:rPr>
      </w:pPr>
      <w:r w:rsidRPr="00C0499F">
        <w:rPr>
          <w:rFonts w:ascii="Times New Roman" w:hAnsi="Times New Roman" w:cs="Times New Roman"/>
          <w:sz w:val="24"/>
          <w:szCs w:val="24"/>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38.5. По вопросам, отнесенным к его компетенции, Президиум Совета ОО, МГО РОО «Белая Русь» принимает решения, которые подписываются Председателем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38.6. </w:t>
      </w:r>
      <w:proofErr w:type="gramStart"/>
      <w:r w:rsidRPr="00C0499F">
        <w:rPr>
          <w:rFonts w:ascii="Times New Roman" w:hAnsi="Times New Roman" w:cs="Times New Roman"/>
          <w:sz w:val="24"/>
          <w:szCs w:val="24"/>
        </w:rPr>
        <w:t>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 в Президиум Совета ОО, МГО РОО «Белая Русь» или на имя Председателя ОО, МГО РОО</w:t>
      </w:r>
      <w:proofErr w:type="gramEnd"/>
      <w:r w:rsidRPr="00C0499F">
        <w:rPr>
          <w:rFonts w:ascii="Times New Roman" w:hAnsi="Times New Roman" w:cs="Times New Roman"/>
          <w:sz w:val="24"/>
          <w:szCs w:val="24"/>
        </w:rPr>
        <w:t xml:space="preserve"> «Белая Русь».</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его очередном заседании.</w:t>
      </w:r>
    </w:p>
    <w:p w:rsidR="00C0499F" w:rsidRPr="00C0499F" w:rsidRDefault="00C0499F" w:rsidP="00C0499F">
      <w:pPr>
        <w:pStyle w:val="a4"/>
        <w:jc w:val="both"/>
        <w:rPr>
          <w:rFonts w:ascii="Times New Roman" w:hAnsi="Times New Roman" w:cs="Times New Roman"/>
          <w:sz w:val="24"/>
          <w:szCs w:val="24"/>
          <w:lang w:val="be-BY"/>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39. Руководит работой Совета ОО, МГО РОО «Белая Русь», его Президиума Председатель ОО, МГО РОО «Белая Русь».</w:t>
      </w:r>
    </w:p>
    <w:p w:rsidR="00D016E7" w:rsidRPr="00C0499F" w:rsidRDefault="00D016E7" w:rsidP="00C0499F">
      <w:pPr>
        <w:pStyle w:val="a4"/>
        <w:jc w:val="both"/>
        <w:rPr>
          <w:rFonts w:ascii="Times New Roman" w:hAnsi="Times New Roman" w:cs="Times New Roman"/>
          <w:sz w:val="24"/>
          <w:szCs w:val="24"/>
        </w:rPr>
      </w:pPr>
      <w:r w:rsidRPr="00A058F8">
        <w:rPr>
          <w:rFonts w:ascii="Times New Roman" w:hAnsi="Times New Roman" w:cs="Times New Roman"/>
          <w:sz w:val="24"/>
          <w:szCs w:val="24"/>
        </w:rPr>
        <w:t>39.1. Председатель ОО, МГО РОО «Белая Русь» избирается сроком на пять лет и подотчетен</w:t>
      </w:r>
      <w:r w:rsidRPr="00C0499F">
        <w:rPr>
          <w:rFonts w:ascii="Times New Roman" w:hAnsi="Times New Roman" w:cs="Times New Roman"/>
          <w:sz w:val="24"/>
          <w:szCs w:val="24"/>
        </w:rPr>
        <w:t xml:space="preserve"> Конференции ОО, МГО РОО «Белая Русь», а также РС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39.2. Председатель ОО, МГО РОО «Белая Русь»:</w:t>
      </w:r>
    </w:p>
    <w:p w:rsidR="00D016E7" w:rsidRPr="00C0499F" w:rsidRDefault="00D016E7" w:rsidP="00C0499F">
      <w:pPr>
        <w:pStyle w:val="a4"/>
        <w:numPr>
          <w:ilvl w:val="0"/>
          <w:numId w:val="28"/>
        </w:numPr>
        <w:jc w:val="both"/>
        <w:rPr>
          <w:rFonts w:ascii="Times New Roman" w:hAnsi="Times New Roman" w:cs="Times New Roman"/>
          <w:sz w:val="24"/>
          <w:szCs w:val="24"/>
        </w:rPr>
      </w:pPr>
      <w:r w:rsidRPr="00C0499F">
        <w:rPr>
          <w:rFonts w:ascii="Times New Roman" w:hAnsi="Times New Roman" w:cs="Times New Roman"/>
          <w:sz w:val="24"/>
          <w:szCs w:val="24"/>
        </w:rPr>
        <w:t>созывает и организует проведение заседаний Совета ОО, МГО РОО «Белая Русь» и его Президиума;</w:t>
      </w:r>
    </w:p>
    <w:p w:rsidR="00D016E7" w:rsidRPr="00C0499F" w:rsidRDefault="00D016E7" w:rsidP="00C0499F">
      <w:pPr>
        <w:pStyle w:val="a4"/>
        <w:numPr>
          <w:ilvl w:val="0"/>
          <w:numId w:val="28"/>
        </w:numPr>
        <w:jc w:val="both"/>
        <w:rPr>
          <w:rFonts w:ascii="Times New Roman" w:hAnsi="Times New Roman" w:cs="Times New Roman"/>
          <w:sz w:val="24"/>
          <w:szCs w:val="24"/>
        </w:rPr>
      </w:pPr>
      <w:r w:rsidRPr="00C0499F">
        <w:rPr>
          <w:rFonts w:ascii="Times New Roman" w:hAnsi="Times New Roman" w:cs="Times New Roman"/>
          <w:sz w:val="24"/>
          <w:szCs w:val="24"/>
        </w:rPr>
        <w:t>организует выполнение решений Конференции ОО, МГО РОО «Белая Русь», Совета ОО, МГО РОО «Белая Русь», его Президиума, вышестоящих органов РОО «Белая Русь»;</w:t>
      </w:r>
    </w:p>
    <w:p w:rsidR="00D016E7" w:rsidRPr="00C0499F" w:rsidRDefault="00D016E7" w:rsidP="00C0499F">
      <w:pPr>
        <w:pStyle w:val="a4"/>
        <w:numPr>
          <w:ilvl w:val="0"/>
          <w:numId w:val="28"/>
        </w:numPr>
        <w:jc w:val="both"/>
        <w:rPr>
          <w:rFonts w:ascii="Times New Roman" w:hAnsi="Times New Roman" w:cs="Times New Roman"/>
          <w:sz w:val="24"/>
          <w:szCs w:val="24"/>
        </w:rPr>
      </w:pPr>
      <w:r w:rsidRPr="00C0499F">
        <w:rPr>
          <w:rFonts w:ascii="Times New Roman" w:hAnsi="Times New Roman" w:cs="Times New Roman"/>
          <w:sz w:val="24"/>
          <w:szCs w:val="24"/>
        </w:rPr>
        <w:lastRenderedPageBreak/>
        <w:t>выполняет в пределах своей компетенции организационно-распорядительные функции и осуществляет иные меры в соответствии с целями и задачами РОО «Белая Русь».</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39.3. В отсутствие Председателя ОО, МГО РОО «Белая Русь» его обязанности выполняет один из заместителей Председателя ОО, МГО РОО «Белая Русь» в пределах делегированных ему Председателем ОО, МГО РОО «Белая Русь» полномочий.</w:t>
      </w:r>
    </w:p>
    <w:p w:rsidR="00C0499F" w:rsidRPr="00C0499F" w:rsidRDefault="00C0499F" w:rsidP="00C0499F">
      <w:pPr>
        <w:pStyle w:val="a4"/>
        <w:jc w:val="both"/>
        <w:rPr>
          <w:rFonts w:ascii="Times New Roman" w:hAnsi="Times New Roman" w:cs="Times New Roman"/>
          <w:sz w:val="24"/>
          <w:szCs w:val="24"/>
          <w:lang w:val="be-BY"/>
        </w:rPr>
      </w:pP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 Контрольно-ревизионным органом ОО, МГО РОО «Белая Русь» является Контрольно-ревизионная комиссия ОО, МГО РОО «Белая Русь» (далее — КРК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 xml:space="preserve">40.1. КРК ОО, МГО РОО «Белая Русь» осуществляет внутренний </w:t>
      </w:r>
      <w:proofErr w:type="gramStart"/>
      <w:r w:rsidRPr="00C0499F">
        <w:rPr>
          <w:rFonts w:ascii="Times New Roman" w:hAnsi="Times New Roman" w:cs="Times New Roman"/>
          <w:sz w:val="24"/>
          <w:szCs w:val="24"/>
        </w:rPr>
        <w:t>контроль за</w:t>
      </w:r>
      <w:proofErr w:type="gramEnd"/>
      <w:r w:rsidRPr="00C0499F">
        <w:rPr>
          <w:rFonts w:ascii="Times New Roman" w:hAnsi="Times New Roman" w:cs="Times New Roman"/>
          <w:sz w:val="24"/>
          <w:szCs w:val="24"/>
        </w:rPr>
        <w:t xml:space="preserve">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40.2. КРК ОО, МГО РОО «Белая Русь» избирается сроком на пять лет и проводит свои заседания по мере необходимости, но не реже одного раза в полугодие.</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40.3. КРК ОО, МГО РОО «Белая Русь» руководит Председатель КРК ОО, МГО РОО «Белая Русь», который избирается из числа членов КРК ОО, МГО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40.4. Членами КРК ОО, МГО РОО «Белая Русь» не могут быть члены руководящих органов РОО «Белая Русь» и ее организационных структур.</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40.6. КРК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D016E7" w:rsidRDefault="00D016E7" w:rsidP="00C0499F">
      <w:pPr>
        <w:pStyle w:val="a4"/>
        <w:jc w:val="both"/>
        <w:rPr>
          <w:rFonts w:ascii="Times New Roman" w:hAnsi="Times New Roman" w:cs="Times New Roman"/>
          <w:sz w:val="24"/>
          <w:szCs w:val="24"/>
          <w:lang w:val="be-BY"/>
        </w:rPr>
      </w:pPr>
      <w:r w:rsidRPr="00C0499F">
        <w:rPr>
          <w:rFonts w:ascii="Times New Roman" w:hAnsi="Times New Roman" w:cs="Times New Roman"/>
          <w:sz w:val="24"/>
          <w:szCs w:val="24"/>
        </w:rPr>
        <w:t>Решение о включении в состав КРК ОО, МГО РОО «Белая Русь» новых членов взамен выбывших считается принятым, если за него проголосовало не менее 2/3 членов КРК ОО, МГО РОО «Белая Русь».</w:t>
      </w:r>
    </w:p>
    <w:p w:rsidR="00C0499F" w:rsidRPr="00C0499F" w:rsidRDefault="00C0499F" w:rsidP="00C0499F">
      <w:pPr>
        <w:pStyle w:val="a4"/>
        <w:jc w:val="both"/>
        <w:rPr>
          <w:rFonts w:ascii="Times New Roman" w:hAnsi="Times New Roman" w:cs="Times New Roman"/>
          <w:sz w:val="24"/>
          <w:szCs w:val="24"/>
          <w:lang w:val="be-BY"/>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41. Высшим органом районных, городских, районных в городе организаций, организаций, созданных по производственному принципу РОО «Белая Русь» (далее — РО, ГО, ОПП РОО «Белая Русь»), является Конференция РО, ГО, ОПП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41.1. Конференция РО, ГО, ОПП РОО «Белая Русь» созывается по мере необходимости, но не реже одного раза в 2—3 года.</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41.4. Решение о созыве Конференции РО, ГО, ОПП РОО «Белая Русь» доводится до сведения первичных организаций не позднее, чем за месяц до ее проведения. Дата проведения Конференции РО, ГО, ОПП РОО «Белая Русь» может быть назначена менее чем за месяц до ее проведения при условии согласования с соответствующим Президиумом вышестоящей организационной структуры.</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D016E7" w:rsidRPr="00C0499F" w:rsidRDefault="00D016E7" w:rsidP="00C0499F">
      <w:pPr>
        <w:pStyle w:val="a4"/>
        <w:jc w:val="both"/>
        <w:rPr>
          <w:rFonts w:ascii="Times New Roman" w:hAnsi="Times New Roman" w:cs="Times New Roman"/>
          <w:sz w:val="24"/>
          <w:szCs w:val="24"/>
        </w:rPr>
      </w:pPr>
      <w:r w:rsidRPr="00C0499F">
        <w:rPr>
          <w:rFonts w:ascii="Times New Roman" w:hAnsi="Times New Roman" w:cs="Times New Roman"/>
          <w:sz w:val="24"/>
          <w:szCs w:val="24"/>
        </w:rPr>
        <w:t>41.6. Конференция РО, ГО, ОПП РОО «Белая Русь»:</w:t>
      </w:r>
    </w:p>
    <w:p w:rsidR="00D016E7" w:rsidRPr="00C0499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t>осуществляет руководство организацией;</w:t>
      </w:r>
    </w:p>
    <w:p w:rsidR="00D016E7" w:rsidRPr="00C0499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lastRenderedPageBreak/>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D016E7" w:rsidRPr="00C0499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t>избирает Совет РО, ГО, ОПП РОО «Белая Русь» и контрольно-ревизионный орган организации и определяет их количественный состав, 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D016E7" w:rsidRPr="00C0499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t>избирает в соответствии с нормой представительства делегатов на Конференцию вышестоящей организационной структуры;</w:t>
      </w:r>
    </w:p>
    <w:p w:rsidR="00D016E7" w:rsidRPr="00C0499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t>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работы;</w:t>
      </w:r>
    </w:p>
    <w:p w:rsidR="00D016E7" w:rsidRPr="001623DF" w:rsidRDefault="00D016E7" w:rsidP="00C0499F">
      <w:pPr>
        <w:pStyle w:val="a4"/>
        <w:numPr>
          <w:ilvl w:val="0"/>
          <w:numId w:val="29"/>
        </w:numPr>
        <w:jc w:val="both"/>
        <w:rPr>
          <w:rFonts w:ascii="Times New Roman" w:hAnsi="Times New Roman" w:cs="Times New Roman"/>
          <w:sz w:val="24"/>
          <w:szCs w:val="24"/>
        </w:rPr>
      </w:pPr>
      <w:r w:rsidRPr="00C0499F">
        <w:rPr>
          <w:rFonts w:ascii="Times New Roman" w:hAnsi="Times New Roman" w:cs="Times New Roman"/>
          <w:sz w:val="24"/>
          <w:szCs w:val="24"/>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1623DF" w:rsidRPr="00C0499F" w:rsidRDefault="001623DF" w:rsidP="001623DF">
      <w:pPr>
        <w:pStyle w:val="a4"/>
        <w:ind w:left="720"/>
        <w:jc w:val="both"/>
        <w:rPr>
          <w:rFonts w:ascii="Times New Roman" w:hAnsi="Times New Roman" w:cs="Times New Roman"/>
          <w:sz w:val="24"/>
          <w:szCs w:val="24"/>
        </w:rPr>
      </w:pPr>
    </w:p>
    <w:p w:rsidR="00D016E7" w:rsidRPr="00A058F8" w:rsidRDefault="00D016E7" w:rsidP="001623DF">
      <w:pPr>
        <w:pStyle w:val="a4"/>
        <w:jc w:val="both"/>
        <w:rPr>
          <w:rFonts w:ascii="Times New Roman" w:hAnsi="Times New Roman" w:cs="Times New Roman"/>
          <w:sz w:val="24"/>
          <w:szCs w:val="24"/>
        </w:rPr>
      </w:pPr>
      <w:r w:rsidRPr="00A058F8">
        <w:rPr>
          <w:rFonts w:ascii="Times New Roman" w:hAnsi="Times New Roman" w:cs="Times New Roman"/>
          <w:sz w:val="24"/>
          <w:szCs w:val="24"/>
        </w:rPr>
        <w:t>42. Постоянно действующим руководящим органом РО, ГО, ОПП РОО «Белая Русь» является Совет РО, ГО, ОПП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42.2. Совет РО, ГО, ОПП РОО «Белая Русь» и контрольно-ревизионный орган организации избираются сроком на 2—3 года.</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42.3. Заседания Совета РО, ГО, ОПП РОО «Белая Русь» проводятся по мере необходимости, но не реже двух раз в год.</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42.5. Совет РО, ГО, ОПП РОО «Белая Русь»:</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определяет пути реализации и организует выполнение решений Конференции РО, ГО, ОПП РОО «Белая Русь», вышестоящих органов РОО «Белая Русь»;</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 xml:space="preserve">избирает из числа членов Совета РО, ГО, ОПП РОО «Белая Русь» Председателя РО, ГО, ОПП РОО «Белая Русь», </w:t>
      </w:r>
      <w:proofErr w:type="gramStart"/>
      <w:r w:rsidRPr="001623DF">
        <w:rPr>
          <w:rFonts w:ascii="Times New Roman" w:hAnsi="Times New Roman" w:cs="Times New Roman"/>
          <w:sz w:val="24"/>
          <w:szCs w:val="24"/>
        </w:rPr>
        <w:t>который</w:t>
      </w:r>
      <w:proofErr w:type="gramEnd"/>
      <w:r w:rsidRPr="001623DF">
        <w:rPr>
          <w:rFonts w:ascii="Times New Roman" w:hAnsi="Times New Roman" w:cs="Times New Roman"/>
          <w:sz w:val="24"/>
          <w:szCs w:val="24"/>
        </w:rPr>
        <w:t xml:space="preserve"> по должности является Председателем Совета РО, ГО, ОПП РОО «Белая Русь» и Председателем Президиума Совета РО, ГО, ОПП РОО «Белая Русь»;</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определяет структуру, количественный состав и избирает Президиум Совета РО, ГО, ОПП РОО «Белая Русь»;</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принимает решение о созыве Конференции РО, ГО, ОПП РОО «Белая Русь» и осуществляет мероприятия, связанные с подготовкой их проведения;</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D016E7" w:rsidRPr="001623DF" w:rsidRDefault="00D016E7" w:rsidP="001623DF">
      <w:pPr>
        <w:pStyle w:val="a4"/>
        <w:numPr>
          <w:ilvl w:val="0"/>
          <w:numId w:val="30"/>
        </w:numPr>
        <w:jc w:val="both"/>
        <w:rPr>
          <w:rFonts w:ascii="Times New Roman" w:hAnsi="Times New Roman" w:cs="Times New Roman"/>
          <w:sz w:val="24"/>
          <w:szCs w:val="24"/>
        </w:rPr>
      </w:pPr>
      <w:r w:rsidRPr="001623DF">
        <w:rPr>
          <w:rFonts w:ascii="Times New Roman" w:hAnsi="Times New Roman" w:cs="Times New Roman"/>
          <w:sz w:val="24"/>
          <w:szCs w:val="24"/>
        </w:rPr>
        <w:t>в период между Конференциями РО, ГО, ОПП РОО «Белая Русь» может принимать решения о включении в свой состав из числа избранных на Конференции РО, ГО, ОПП РОО «Белая Русь» кандидатов новых членов Совета РО, ГО, ОПП РОО «Белая Русь» взамен выбывших;</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решает другие вопросы уставной деятельности в пределах своей компетенции.</w:t>
      </w:r>
    </w:p>
    <w:p w:rsidR="001623DF" w:rsidRPr="001623DF" w:rsidRDefault="001623DF" w:rsidP="001623DF">
      <w:pPr>
        <w:pStyle w:val="a4"/>
        <w:jc w:val="both"/>
        <w:rPr>
          <w:rFonts w:ascii="Times New Roman" w:hAnsi="Times New Roman" w:cs="Times New Roman"/>
          <w:sz w:val="24"/>
          <w:szCs w:val="24"/>
          <w:lang w:val="be-BY"/>
        </w:rPr>
      </w:pPr>
    </w:p>
    <w:p w:rsidR="00D016E7" w:rsidRPr="001623DF" w:rsidRDefault="00D016E7" w:rsidP="001623DF">
      <w:pPr>
        <w:pStyle w:val="a4"/>
        <w:jc w:val="both"/>
        <w:rPr>
          <w:rFonts w:ascii="Times New Roman" w:hAnsi="Times New Roman" w:cs="Times New Roman"/>
          <w:sz w:val="24"/>
          <w:szCs w:val="24"/>
        </w:rPr>
      </w:pPr>
      <w:r w:rsidRPr="00A058F8">
        <w:rPr>
          <w:rFonts w:ascii="Times New Roman" w:hAnsi="Times New Roman" w:cs="Times New Roman"/>
          <w:sz w:val="24"/>
          <w:szCs w:val="24"/>
        </w:rPr>
        <w:t>43. Рабочим органом РО, ГО, ОПП РОО «Белая Русь» является Президиум Совета РО, ГО, ОПП</w:t>
      </w:r>
      <w:r w:rsidRPr="001623DF">
        <w:rPr>
          <w:rFonts w:ascii="Times New Roman" w:hAnsi="Times New Roman" w:cs="Times New Roman"/>
          <w:sz w:val="24"/>
          <w:szCs w:val="24"/>
        </w:rPr>
        <w:t xml:space="preserve">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43.1. Президиум Совета РО, ГО, ОПП РОО «Белая Русь» избирается Советом РО, ГО, ОПП РОО «Белая Русь» из числа его членов сроком на 2—3 года.</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43.2. Президиум Совета РО, ГО, ОПП РОО «Белая Русь» проводит свои заседания по мере необходимости, но не реже одного раза в квартал.</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lastRenderedPageBreak/>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43.4. Президиум Совета РО, ГО, ОПП РОО «Белая Русь»:</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организует выполнение решений Конференции РО, ГО, ОПП РОО «Белая Русь» и вышестоящих органов РОО «Белая Русь»;</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принимает решения о создании первичных организаций;</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может инициировать перед первичной организацией рассмотрение вопроса об исключении членов из рядов РОО «Белая Русь»;</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принимает решения о поощрении, премировании членов РОО «Белая Русь»;</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принимает решение о создании депутатской группы РОО «Белая Русь» в районном (городском) Совете депутатов, согласовывает кандидатуру ее председателя с Президиумом областной (Минской городской) организации;</w:t>
      </w:r>
    </w:p>
    <w:p w:rsidR="00D016E7" w:rsidRPr="001623DF" w:rsidRDefault="00D016E7" w:rsidP="001623DF">
      <w:pPr>
        <w:pStyle w:val="a4"/>
        <w:numPr>
          <w:ilvl w:val="0"/>
          <w:numId w:val="31"/>
        </w:numPr>
        <w:jc w:val="both"/>
        <w:rPr>
          <w:rFonts w:ascii="Times New Roman" w:hAnsi="Times New Roman" w:cs="Times New Roman"/>
          <w:sz w:val="24"/>
          <w:szCs w:val="24"/>
        </w:rPr>
      </w:pPr>
      <w:r w:rsidRPr="001623DF">
        <w:rPr>
          <w:rFonts w:ascii="Times New Roman" w:hAnsi="Times New Roman" w:cs="Times New Roman"/>
          <w:sz w:val="24"/>
          <w:szCs w:val="24"/>
        </w:rPr>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 xml:space="preserve">43.5. </w:t>
      </w:r>
      <w:proofErr w:type="gramStart"/>
      <w:r w:rsidRPr="001623DF">
        <w:rPr>
          <w:rFonts w:ascii="Times New Roman" w:hAnsi="Times New Roman" w:cs="Times New Roman"/>
          <w:sz w:val="24"/>
          <w:szCs w:val="24"/>
        </w:rPr>
        <w:t>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w:t>
      </w:r>
      <w:proofErr w:type="gramEnd"/>
      <w:r w:rsidRPr="001623DF">
        <w:rPr>
          <w:rFonts w:ascii="Times New Roman" w:hAnsi="Times New Roman" w:cs="Times New Roman"/>
          <w:sz w:val="24"/>
          <w:szCs w:val="24"/>
        </w:rPr>
        <w:t xml:space="preserve"> на имя Председателя РО, ГО, ОПП РОО «Белая Русь».</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Решение о прекращении полномочий члена Совета РО, ГО, ОПП РОО «Белая Русь» и члена Президиума Совета РО, ГО, ОПП РОО «Белая Русь» по его заявлению принимается Советом РО, ГО, ОПП РОО «Белая Русь» на очередном заседании.</w:t>
      </w:r>
    </w:p>
    <w:p w:rsidR="001623DF" w:rsidRPr="001623DF" w:rsidRDefault="001623DF" w:rsidP="001623DF">
      <w:pPr>
        <w:pStyle w:val="a4"/>
        <w:jc w:val="both"/>
        <w:rPr>
          <w:rFonts w:ascii="Times New Roman" w:hAnsi="Times New Roman" w:cs="Times New Roman"/>
          <w:sz w:val="24"/>
          <w:szCs w:val="24"/>
          <w:lang w:val="be-BY"/>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44. Руководит работой Совета РО, ГО, ОПП РОО «Белая Русь» и его Президиума Председатель РО, ГО, ОПП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44.1. Председатель РО, ГО, ОПП РОО «Белая Русь» избирается сроком на 2—3 года, подотчетен Конференции РО, ГО, ОПП РОО «Белая Русь», а также Совету вышестоящей организации.</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осуществляет организационно-распорядительные функции и принимает иные меры в соответствии с целями и задачами РОО «Белая Русь» в пределах своей компетенции.</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44.3.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 «Белая Русь» полномочий.</w:t>
      </w:r>
    </w:p>
    <w:p w:rsidR="001623DF" w:rsidRPr="001623DF" w:rsidRDefault="001623DF" w:rsidP="001623DF">
      <w:pPr>
        <w:pStyle w:val="a4"/>
        <w:jc w:val="both"/>
        <w:rPr>
          <w:rFonts w:ascii="Times New Roman" w:hAnsi="Times New Roman" w:cs="Times New Roman"/>
          <w:sz w:val="24"/>
          <w:szCs w:val="24"/>
          <w:lang w:val="be-BY"/>
        </w:rPr>
      </w:pP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45. Контрольно-ревизионным органом РО, ГО, ОПП РОО «Белая Русь» является Контрольно-ревизионная комиссия (далее — КРК РО, ГО, ОПП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 xml:space="preserve">45.1. КРК РО, ГО, ОПП РОО «Белая Русь» избирается Конференцией соответствующей организации сроком на 2—3 года, осуществляет внутренний </w:t>
      </w:r>
      <w:proofErr w:type="gramStart"/>
      <w:r w:rsidRPr="001623DF">
        <w:rPr>
          <w:rFonts w:ascii="Times New Roman" w:hAnsi="Times New Roman" w:cs="Times New Roman"/>
          <w:sz w:val="24"/>
          <w:szCs w:val="24"/>
        </w:rPr>
        <w:t>контроль за</w:t>
      </w:r>
      <w:proofErr w:type="gramEnd"/>
      <w:r w:rsidRPr="001623DF">
        <w:rPr>
          <w:rFonts w:ascii="Times New Roman" w:hAnsi="Times New Roman" w:cs="Times New Roman"/>
          <w:sz w:val="24"/>
          <w:szCs w:val="24"/>
        </w:rPr>
        <w:t xml:space="preserve"> соответствием деятельности данной организации законодательству Республики Беларусь и ее учредительным документам, а также внутреннюю проверку финансово-хозяйственной деятельности соответствующей организации.</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45.2. Заседания КРК РО, ГО, ОПП РОО «Белая Русь» проводятся по мере необходимости, но не реже одного раза в полугодие.</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45.3. КРК РО, ГО, ОПП РОО «Белая Русь» руководит Председатель КРК РОО «Белая Русь», который избирается на заседании этой комиссии из числа ее членов.</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lastRenderedPageBreak/>
        <w:t>45.4. Членами КРК РО, ГО, ОПП РОО «Белая Русь» не могут быть члены руководящих органов РОО «Белая Русь» и ее организационных структур.</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45.6. КРК РО, ГО, ОПП РОО «Белая Русь» может принимать решения о включении в свой состав новых членов из числа кандидатов, избранных на Конференции РО, ГО, ОПП РОО «Белая Русь» взамен выбывших.</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Решение о включении в состав КРК РО, ГО, ОПП РОО «Белая Русь» новых членов взамен выбывших считается принятым, если за него проголосовало не менее 2/3 членов КРК РО, ГО, ОПП РОО «Белая Русь».</w:t>
      </w:r>
    </w:p>
    <w:p w:rsidR="001623DF" w:rsidRPr="001623DF" w:rsidRDefault="001623DF" w:rsidP="001623DF">
      <w:pPr>
        <w:pStyle w:val="a4"/>
        <w:jc w:val="both"/>
        <w:rPr>
          <w:rFonts w:ascii="Times New Roman" w:hAnsi="Times New Roman" w:cs="Times New Roman"/>
          <w:sz w:val="24"/>
          <w:szCs w:val="24"/>
          <w:lang w:val="be-BY"/>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46.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48. Заседания коллегиальных органов РОО «Белая Русь» оформляются протоколами, которые подписываются председательствующим и секретарем заседания.</w:t>
      </w:r>
    </w:p>
    <w:p w:rsidR="00D016E7" w:rsidRDefault="00D016E7" w:rsidP="00A058F8">
      <w:pPr>
        <w:pStyle w:val="a4"/>
        <w:jc w:val="both"/>
        <w:rPr>
          <w:rFonts w:ascii="Times New Roman" w:hAnsi="Times New Roman" w:cs="Times New Roman"/>
          <w:sz w:val="24"/>
          <w:szCs w:val="24"/>
          <w:lang w:val="be-BY"/>
        </w:rPr>
      </w:pPr>
      <w:r w:rsidRPr="00A058F8">
        <w:rPr>
          <w:rFonts w:ascii="Times New Roman" w:hAnsi="Times New Roman" w:cs="Times New Roman"/>
          <w:sz w:val="24"/>
          <w:szCs w:val="24"/>
        </w:rPr>
        <w:t>49. Контрольно-ревизионные органы РОО «Белая Русь» оформляют свои проверки и ревизии справками или актами.</w:t>
      </w:r>
    </w:p>
    <w:p w:rsidR="00A058F8" w:rsidRPr="00A058F8" w:rsidRDefault="00A058F8" w:rsidP="00A058F8">
      <w:pPr>
        <w:pStyle w:val="a4"/>
        <w:jc w:val="both"/>
        <w:rPr>
          <w:rFonts w:ascii="Times New Roman" w:hAnsi="Times New Roman" w:cs="Times New Roman"/>
          <w:sz w:val="24"/>
          <w:szCs w:val="24"/>
          <w:lang w:val="be-BY"/>
        </w:rPr>
      </w:pPr>
    </w:p>
    <w:p w:rsidR="00D016E7" w:rsidRPr="00D016E7" w:rsidRDefault="00D016E7" w:rsidP="007D4F01">
      <w:pPr>
        <w:jc w:val="both"/>
        <w:rPr>
          <w:rFonts w:ascii="Times New Roman" w:hAnsi="Times New Roman" w:cs="Times New Roman"/>
          <w:b/>
          <w:sz w:val="24"/>
          <w:szCs w:val="24"/>
        </w:rPr>
      </w:pPr>
      <w:r w:rsidRPr="00D016E7">
        <w:rPr>
          <w:rFonts w:ascii="Times New Roman" w:hAnsi="Times New Roman" w:cs="Times New Roman"/>
          <w:b/>
          <w:sz w:val="24"/>
          <w:szCs w:val="24"/>
        </w:rPr>
        <w:t>7. ПЕРВИЧНЫЕ ОРГАНИЗАЦИИ РОО «БЕЛАЯ 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50. Высшим органом первичной организации РОО «Белая Русь» является Общее собрание первичной организации РОО «Белая Русь» (далее — Общее собрание).</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50.1. Общее собрание созывается по мере необходимости, но не реже одного раза в квартал.</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Общее собрание первичной организации, в которой избран Совет, созывается по мере необходимости, но не реже одного раза в год.</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Заседания Совета первичной организации проводятся по мере необходимости, но не реже одного раза в квартал.</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50.2. Общее собрание:</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рассматривает предложения по всем вопросам деятельности РОО «Белая Русь» и направляет их в вышестоящие органы;</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обсуждает и предлагает проекты внутриорганизационных</w:t>
      </w:r>
      <w:r w:rsidRPr="001623DF">
        <w:rPr>
          <w:rFonts w:ascii="Times New Roman" w:hAnsi="Times New Roman" w:cs="Times New Roman"/>
          <w:sz w:val="24"/>
          <w:szCs w:val="24"/>
        </w:rPr>
        <w:br/>
        <w:t>документов, выражает свое отношение к решению вышестоящих органов;</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 xml:space="preserve">избирает Председателя первичной организации РОО «Белая Русь», </w:t>
      </w:r>
      <w:proofErr w:type="gramStart"/>
      <w:r w:rsidRPr="001623DF">
        <w:rPr>
          <w:rFonts w:ascii="Times New Roman" w:hAnsi="Times New Roman" w:cs="Times New Roman"/>
          <w:sz w:val="24"/>
          <w:szCs w:val="24"/>
        </w:rPr>
        <w:t>который</w:t>
      </w:r>
      <w:proofErr w:type="gramEnd"/>
      <w:r w:rsidRPr="001623DF">
        <w:rPr>
          <w:rFonts w:ascii="Times New Roman" w:hAnsi="Times New Roman" w:cs="Times New Roman"/>
          <w:sz w:val="24"/>
          <w:szCs w:val="24"/>
        </w:rPr>
        <w:t xml:space="preserve"> при наличии Совета первичной организации РОО «Белая Русь» является одновременно Председателем Совета первичной организации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заслушивает и утверждает отчет Председателя (Совета) первичной организации РОО «Белая Русь», дает оценку его работы;</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принимает решения о приеме в члены и прекращении членства в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lastRenderedPageBreak/>
        <w:t>избирает в соответствии с нормой представительства делегатов на Конференцию вышестоящей организационной структуры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избирает заместителя Председателя первичной организации РОО «Белая Русь», который исполняет обязанности Председателя первичной организации РОО «Белая Русь» на время его отсутствия;</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 в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избирает ревизора первичной организации РОО «Белая Русь», а при численности первичной организации более 50 членов — контрольно-ревизионную комиссию первичной организации РОО «Белая Русь»;</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может избирать кандидатов в Совет первичной организации РОО «Белая Русь» и контрольно-ревизионный орган первичной организации РОО «Белая Русь» на случай включения в их составы новых членов взамен выбывших;</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D016E7" w:rsidRPr="001623DF" w:rsidRDefault="00D016E7" w:rsidP="001623DF">
      <w:pPr>
        <w:pStyle w:val="a4"/>
        <w:numPr>
          <w:ilvl w:val="0"/>
          <w:numId w:val="32"/>
        </w:numPr>
        <w:jc w:val="both"/>
        <w:rPr>
          <w:rFonts w:ascii="Times New Roman" w:hAnsi="Times New Roman" w:cs="Times New Roman"/>
          <w:sz w:val="24"/>
          <w:szCs w:val="24"/>
        </w:rPr>
      </w:pPr>
      <w:r w:rsidRPr="001623DF">
        <w:rPr>
          <w:rFonts w:ascii="Times New Roman" w:hAnsi="Times New Roman" w:cs="Times New Roman"/>
          <w:sz w:val="24"/>
          <w:szCs w:val="24"/>
        </w:rPr>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1623DF" w:rsidRPr="001623DF" w:rsidRDefault="001623DF" w:rsidP="001623DF">
      <w:pPr>
        <w:pStyle w:val="a4"/>
        <w:jc w:val="both"/>
        <w:rPr>
          <w:rFonts w:ascii="Times New Roman" w:hAnsi="Times New Roman" w:cs="Times New Roman"/>
          <w:sz w:val="24"/>
          <w:szCs w:val="24"/>
          <w:lang w:val="be-BY"/>
        </w:rPr>
      </w:pPr>
    </w:p>
    <w:p w:rsidR="00D016E7" w:rsidRPr="00A058F8" w:rsidRDefault="00D016E7" w:rsidP="001623DF">
      <w:pPr>
        <w:pStyle w:val="a4"/>
        <w:jc w:val="both"/>
        <w:rPr>
          <w:rFonts w:ascii="Times New Roman" w:hAnsi="Times New Roman" w:cs="Times New Roman"/>
          <w:sz w:val="24"/>
          <w:szCs w:val="24"/>
        </w:rPr>
      </w:pPr>
      <w:r w:rsidRPr="00A058F8">
        <w:rPr>
          <w:rFonts w:ascii="Times New Roman" w:hAnsi="Times New Roman" w:cs="Times New Roman"/>
          <w:sz w:val="24"/>
          <w:szCs w:val="24"/>
        </w:rPr>
        <w:t>51. Осуществляет руководство первичной организацией РОО «Белая Русь» Председатель первичной организации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51.1. Председатель первичной организации избирается из числа членов первичной организации сроком на 2—3 года и подотчетен Общему собранию первичной организации, а также Совету вышестоящей организационной структуры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51.2. Председатель первичной организации РОО «Белая Русь»:</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осуществляет общее руководство деятельностью первичной организации РОО «Белая Русь», обеспечивает ее эффективную работу в соответствии с законодательством Республики Беларусь и настоящим Уставом;</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представляет без доверенности интересы первичной организации во взаимоотношениях с юридическими и физическими</w:t>
      </w:r>
      <w:r w:rsidRPr="001623DF">
        <w:rPr>
          <w:rFonts w:ascii="Times New Roman" w:hAnsi="Times New Roman" w:cs="Times New Roman"/>
          <w:sz w:val="24"/>
          <w:szCs w:val="24"/>
        </w:rPr>
        <w:br/>
        <w:t>лицами;</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организует работу членов РОО «Белая Русь» по выполнению программных положений и уставных задач;</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организует активное участие членов РОО «Белая Русь» в проведении общественно-политических мероприятий и избирательных кампаний;</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обеспечивает уплату членских взносов членами РОО «Белая Русь» в соответствии с Инструкцией об уплате членских взносов, утверждаемой Президиумом РС РОО «Белая Русь»;</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планирует работу первичной организации РОО «Белая Русь», проводит собрания, ведет необходимую документацию;</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 xml:space="preserve">распределяет поручения между членами первичной организации РОО «Белая Русь» и обеспечивает </w:t>
      </w:r>
      <w:proofErr w:type="gramStart"/>
      <w:r w:rsidRPr="001623DF">
        <w:rPr>
          <w:rFonts w:ascii="Times New Roman" w:hAnsi="Times New Roman" w:cs="Times New Roman"/>
          <w:sz w:val="24"/>
          <w:szCs w:val="24"/>
        </w:rPr>
        <w:t>контроль за</w:t>
      </w:r>
      <w:proofErr w:type="gramEnd"/>
      <w:r w:rsidRPr="001623DF">
        <w:rPr>
          <w:rFonts w:ascii="Times New Roman" w:hAnsi="Times New Roman" w:cs="Times New Roman"/>
          <w:sz w:val="24"/>
          <w:szCs w:val="24"/>
        </w:rPr>
        <w:t xml:space="preserve"> их выполнением;</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формирует и готовит актив из числа членов первичной организации для участия в общественно-политических акциях и мероприятиях, а также в избирательных кампаниях;</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lastRenderedPageBreak/>
        <w:t>обеспечивает доведение до сведения членов первичной организации и выполнение решений Общего собрания и Совета первичной организации РОО «Белая Русь», вышестоящих органов РОО «Белая Русь»;</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D016E7" w:rsidRPr="001623DF" w:rsidRDefault="00D016E7" w:rsidP="001623DF">
      <w:pPr>
        <w:pStyle w:val="a4"/>
        <w:numPr>
          <w:ilvl w:val="0"/>
          <w:numId w:val="33"/>
        </w:numPr>
        <w:jc w:val="both"/>
        <w:rPr>
          <w:rFonts w:ascii="Times New Roman" w:hAnsi="Times New Roman" w:cs="Times New Roman"/>
          <w:sz w:val="24"/>
          <w:szCs w:val="24"/>
        </w:rPr>
      </w:pPr>
      <w:r w:rsidRPr="001623DF">
        <w:rPr>
          <w:rFonts w:ascii="Times New Roman" w:hAnsi="Times New Roman" w:cs="Times New Roman"/>
          <w:sz w:val="24"/>
          <w:szCs w:val="24"/>
        </w:rPr>
        <w:t>выполняет в пределах своей компетенции организационно-распорядительные и иные функции в соответствии с целями и задачами РОО «Белая Русь».</w:t>
      </w:r>
    </w:p>
    <w:p w:rsidR="001623DF" w:rsidRPr="001623DF" w:rsidRDefault="001623DF" w:rsidP="001623DF">
      <w:pPr>
        <w:pStyle w:val="a4"/>
        <w:ind w:left="720"/>
        <w:jc w:val="both"/>
        <w:rPr>
          <w:rFonts w:ascii="Times New Roman" w:hAnsi="Times New Roman" w:cs="Times New Roman"/>
          <w:sz w:val="24"/>
          <w:szCs w:val="24"/>
        </w:rPr>
      </w:pPr>
    </w:p>
    <w:p w:rsidR="00D016E7" w:rsidRPr="001623DF" w:rsidRDefault="00D016E7" w:rsidP="001623DF">
      <w:pPr>
        <w:pStyle w:val="a4"/>
        <w:jc w:val="both"/>
        <w:rPr>
          <w:rFonts w:ascii="Times New Roman" w:hAnsi="Times New Roman" w:cs="Times New Roman"/>
          <w:sz w:val="24"/>
          <w:szCs w:val="24"/>
        </w:rPr>
      </w:pPr>
      <w:r>
        <w:t xml:space="preserve">52. Контрольно-ревизионным органом первичной организации является ревизор </w:t>
      </w:r>
      <w:r w:rsidRPr="001623DF">
        <w:rPr>
          <w:rFonts w:ascii="Times New Roman" w:hAnsi="Times New Roman" w:cs="Times New Roman"/>
          <w:sz w:val="24"/>
          <w:szCs w:val="24"/>
        </w:rPr>
        <w:t>(контрольно-ревизионная комиссия) первичной организации (далее — контрольно-ревизионный орган).</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 xml:space="preserve">52.1. Контрольно-ревизионный орган осуществляет </w:t>
      </w:r>
      <w:proofErr w:type="gramStart"/>
      <w:r w:rsidRPr="001623DF">
        <w:rPr>
          <w:rFonts w:ascii="Times New Roman" w:hAnsi="Times New Roman" w:cs="Times New Roman"/>
          <w:sz w:val="24"/>
          <w:szCs w:val="24"/>
        </w:rPr>
        <w:t>контроль за</w:t>
      </w:r>
      <w:proofErr w:type="gramEnd"/>
      <w:r w:rsidRPr="001623DF">
        <w:rPr>
          <w:rFonts w:ascii="Times New Roman" w:hAnsi="Times New Roman" w:cs="Times New Roman"/>
          <w:sz w:val="24"/>
          <w:szCs w:val="24"/>
        </w:rPr>
        <w:t xml:space="preserve">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52.2. Контрольно-ревизионный орган осуществляет свою деятельность в соответствии с настоящим Уставом, Положением о контроле в РОО «Белая Русь».</w:t>
      </w:r>
    </w:p>
    <w:p w:rsidR="00D016E7" w:rsidRDefault="00D016E7" w:rsidP="001623DF">
      <w:pPr>
        <w:pStyle w:val="a4"/>
        <w:jc w:val="both"/>
        <w:rPr>
          <w:rFonts w:ascii="Times New Roman" w:hAnsi="Times New Roman" w:cs="Times New Roman"/>
          <w:sz w:val="24"/>
          <w:szCs w:val="24"/>
          <w:lang w:val="be-BY"/>
        </w:rPr>
      </w:pPr>
      <w:r w:rsidRPr="001623DF">
        <w:rPr>
          <w:rFonts w:ascii="Times New Roman" w:hAnsi="Times New Roman" w:cs="Times New Roman"/>
          <w:sz w:val="24"/>
          <w:szCs w:val="24"/>
        </w:rPr>
        <w:t>53.3. Члены контрольно-ревизионного органа не могут быть членами Совета первичной организации, а также иных руководящих органов РОО «Белая Русь».</w:t>
      </w:r>
    </w:p>
    <w:p w:rsidR="001623DF" w:rsidRPr="001623DF" w:rsidRDefault="001623DF" w:rsidP="001623DF">
      <w:pPr>
        <w:pStyle w:val="a4"/>
        <w:jc w:val="both"/>
        <w:rPr>
          <w:rFonts w:ascii="Times New Roman" w:hAnsi="Times New Roman" w:cs="Times New Roman"/>
          <w:sz w:val="24"/>
          <w:szCs w:val="24"/>
          <w:lang w:val="be-BY"/>
        </w:rPr>
      </w:pP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 xml:space="preserve">54. </w:t>
      </w:r>
      <w:proofErr w:type="gramStart"/>
      <w:r>
        <w:rPr>
          <w:rFonts w:ascii="Times New Roman" w:hAnsi="Times New Roman" w:cs="Times New Roman"/>
          <w:sz w:val="24"/>
          <w:szCs w:val="24"/>
        </w:rPr>
        <w:t>Совет первичной организации РОО «Белая Русь» и контрольно-ревизионный орган первичной организации РОО «Белая Русь» избираются в количестве, определяемом Общим собранием, сроком на 2—3 года и осуществляют полномочия, определенные настоящим Уставом и в порядке, им установленном для Совета первичной организации РОО «Белая Русь» и контрольно-ревизионного органа вышестоящей организационной структуры РОО «Белая Русь», в пределах компетенции первичной организации РОО «Белая Русь».</w:t>
      </w:r>
      <w:proofErr w:type="gramEnd"/>
    </w:p>
    <w:p w:rsidR="00D016E7" w:rsidRPr="00D016E7" w:rsidRDefault="00D016E7" w:rsidP="007D4F01">
      <w:pPr>
        <w:rPr>
          <w:rFonts w:ascii="Times New Roman" w:hAnsi="Times New Roman" w:cs="Times New Roman"/>
          <w:b/>
          <w:sz w:val="24"/>
          <w:szCs w:val="24"/>
        </w:rPr>
      </w:pPr>
      <w:r w:rsidRPr="00D016E7">
        <w:rPr>
          <w:rFonts w:ascii="Times New Roman" w:hAnsi="Times New Roman" w:cs="Times New Roman"/>
          <w:b/>
          <w:sz w:val="24"/>
          <w:szCs w:val="24"/>
        </w:rPr>
        <w:t>8. ДЕНЕЖНЫЕ СРЕДСТВА И ИНОЕ ИМУЩЕСТВО РОО «БЕЛАЯ 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55.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56. РОО «Белая Русь» не отвечает по долгам своих членов, члены РОО «Белая Русь» не отвечают по долгам РОО «Белая Русь».</w:t>
      </w:r>
    </w:p>
    <w:p w:rsidR="00D016E7" w:rsidRPr="001623DF" w:rsidRDefault="00D016E7" w:rsidP="001623DF">
      <w:pPr>
        <w:pStyle w:val="a4"/>
        <w:jc w:val="both"/>
        <w:rPr>
          <w:rFonts w:ascii="Times New Roman" w:hAnsi="Times New Roman" w:cs="Times New Roman"/>
          <w:sz w:val="24"/>
          <w:szCs w:val="24"/>
        </w:rPr>
      </w:pPr>
      <w:r w:rsidRPr="001623DF">
        <w:rPr>
          <w:rFonts w:ascii="Times New Roman" w:hAnsi="Times New Roman" w:cs="Times New Roman"/>
          <w:sz w:val="24"/>
          <w:szCs w:val="24"/>
        </w:rPr>
        <w:t>57. Источниками формирования имущества, в том числе денежных средств, РОО «Белая Русь» являются:</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членские взносы;</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добровольные взносы и пожертвования граждан, спонсорская помощь юридических лиц и индивидуальных предпринимателей;</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доходы от предпринимательской деятельности, осуществляемой в порядке, установленном статьей 20 Закона Республики Беларусь «Об общественных объединениях»;</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доходы от использования имущества, издательской деятельности, распространения печатных изданий и публикаций;</w:t>
      </w:r>
    </w:p>
    <w:p w:rsidR="00D016E7" w:rsidRPr="001623DF" w:rsidRDefault="00D016E7" w:rsidP="001623DF">
      <w:pPr>
        <w:pStyle w:val="a4"/>
        <w:numPr>
          <w:ilvl w:val="0"/>
          <w:numId w:val="34"/>
        </w:numPr>
        <w:jc w:val="both"/>
        <w:rPr>
          <w:rFonts w:ascii="Times New Roman" w:hAnsi="Times New Roman" w:cs="Times New Roman"/>
          <w:sz w:val="24"/>
          <w:szCs w:val="24"/>
        </w:rPr>
      </w:pPr>
      <w:r w:rsidRPr="001623DF">
        <w:rPr>
          <w:rFonts w:ascii="Times New Roman" w:hAnsi="Times New Roman" w:cs="Times New Roman"/>
          <w:sz w:val="24"/>
          <w:szCs w:val="24"/>
        </w:rPr>
        <w:t>другие источники, не запрещенные законодательством Республики Беларусь.</w:t>
      </w:r>
    </w:p>
    <w:p w:rsidR="001623DF" w:rsidRPr="001623DF" w:rsidRDefault="001623DF" w:rsidP="001623DF">
      <w:pPr>
        <w:pStyle w:val="a4"/>
        <w:numPr>
          <w:ilvl w:val="0"/>
          <w:numId w:val="34"/>
        </w:numPr>
        <w:jc w:val="both"/>
        <w:rPr>
          <w:rFonts w:ascii="Times New Roman" w:hAnsi="Times New Roman" w:cs="Times New Roman"/>
          <w:sz w:val="24"/>
          <w:szCs w:val="24"/>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lastRenderedPageBreak/>
        <w:t>58.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 в п. 57 настоящего Устава.</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59. Денежные средства РОО «Белая Русь» расходуются на финансирование уставной деятельности, в том числе на реализацию Программы РОО «Белая Русь», на техническое обслуживание, хозяйственные расходы, на содержание аппарата РОО «Белая Русь», на поощрения членов РОО «Белая Русь» и в иных целях в соответствии с настоящим Уставом и законодательством Республики Беларусь.</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60. Порядок и сроки уплаты членских взносов, размер членских взносов, порядок их использования определяются Президиумом РС РОО «Белая Русь». Размер членских взносов не может быть менее 0,3% месячного дохода (заработной платы, пенсии, стипендии и т.д.) члена РОО «Белая Русь». Членские взносы уплачиваются ежемесячно.</w:t>
      </w: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D016E7" w:rsidRPr="00A058F8" w:rsidRDefault="00D016E7" w:rsidP="00A058F8">
      <w:pPr>
        <w:pStyle w:val="a4"/>
        <w:jc w:val="both"/>
        <w:rPr>
          <w:rFonts w:ascii="Times New Roman" w:hAnsi="Times New Roman" w:cs="Times New Roman"/>
          <w:sz w:val="24"/>
          <w:szCs w:val="24"/>
          <w:lang w:val="be-BY"/>
        </w:rPr>
      </w:pPr>
      <w:r w:rsidRPr="00A058F8">
        <w:rPr>
          <w:rFonts w:ascii="Times New Roman" w:hAnsi="Times New Roman" w:cs="Times New Roman"/>
          <w:sz w:val="24"/>
          <w:szCs w:val="24"/>
        </w:rPr>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1623DF" w:rsidRPr="00A058F8" w:rsidRDefault="001623DF" w:rsidP="00A058F8">
      <w:pPr>
        <w:pStyle w:val="a4"/>
        <w:jc w:val="both"/>
        <w:rPr>
          <w:rFonts w:ascii="Times New Roman" w:hAnsi="Times New Roman" w:cs="Times New Roman"/>
          <w:sz w:val="24"/>
          <w:szCs w:val="24"/>
          <w:lang w:val="be-BY"/>
        </w:rPr>
      </w:pPr>
    </w:p>
    <w:p w:rsidR="00D016E7" w:rsidRPr="00A058F8" w:rsidRDefault="00D016E7" w:rsidP="00A058F8">
      <w:pPr>
        <w:pStyle w:val="a4"/>
        <w:jc w:val="both"/>
        <w:rPr>
          <w:rFonts w:ascii="Times New Roman" w:hAnsi="Times New Roman" w:cs="Times New Roman"/>
          <w:sz w:val="24"/>
          <w:szCs w:val="24"/>
        </w:rPr>
      </w:pPr>
      <w:r w:rsidRPr="00A058F8">
        <w:rPr>
          <w:rFonts w:ascii="Times New Roman" w:hAnsi="Times New Roman" w:cs="Times New Roman"/>
          <w:sz w:val="24"/>
          <w:szCs w:val="24"/>
        </w:rPr>
        <w:t>62. Денежные средства РОО «Белая Русь» размещаются только на счетах в банках и небанковских кредитно-финансовых организациях, зарегистрированных на территории Республики Беларусь.</w:t>
      </w:r>
    </w:p>
    <w:p w:rsidR="00D016E7" w:rsidRDefault="00D016E7" w:rsidP="00A058F8">
      <w:pPr>
        <w:pStyle w:val="a4"/>
        <w:jc w:val="both"/>
        <w:rPr>
          <w:rFonts w:ascii="Times New Roman" w:hAnsi="Times New Roman" w:cs="Times New Roman"/>
          <w:sz w:val="24"/>
          <w:szCs w:val="24"/>
          <w:lang w:val="be-BY"/>
        </w:rPr>
      </w:pPr>
      <w:r w:rsidRPr="00A058F8">
        <w:rPr>
          <w:rFonts w:ascii="Times New Roman" w:hAnsi="Times New Roman" w:cs="Times New Roman"/>
          <w:sz w:val="24"/>
          <w:szCs w:val="24"/>
        </w:rPr>
        <w:t>63. Бухгалтерский учет и отчетность в РОО «Белая Русь» осуществляются в соответствии с законодательством Республики Беларусь.</w:t>
      </w:r>
    </w:p>
    <w:p w:rsidR="00A058F8" w:rsidRPr="00A058F8" w:rsidRDefault="00A058F8" w:rsidP="00A058F8">
      <w:pPr>
        <w:pStyle w:val="a4"/>
        <w:jc w:val="both"/>
        <w:rPr>
          <w:rFonts w:ascii="Times New Roman" w:hAnsi="Times New Roman" w:cs="Times New Roman"/>
          <w:sz w:val="24"/>
          <w:szCs w:val="24"/>
          <w:lang w:val="be-BY"/>
        </w:rPr>
      </w:pPr>
    </w:p>
    <w:p w:rsidR="00D016E7" w:rsidRPr="00D016E7" w:rsidRDefault="00D016E7" w:rsidP="00D016E7">
      <w:pPr>
        <w:rPr>
          <w:rFonts w:ascii="Times New Roman" w:hAnsi="Times New Roman" w:cs="Times New Roman"/>
          <w:b/>
          <w:sz w:val="24"/>
          <w:szCs w:val="24"/>
        </w:rPr>
      </w:pPr>
      <w:r w:rsidRPr="00D016E7">
        <w:rPr>
          <w:rFonts w:ascii="Times New Roman" w:hAnsi="Times New Roman" w:cs="Times New Roman"/>
          <w:b/>
          <w:sz w:val="24"/>
          <w:szCs w:val="24"/>
        </w:rPr>
        <w:t>9. ПРЕКРАЩЕНИЕ ДЕЯТЕЛЬНОСТИ </w:t>
      </w:r>
      <w:r w:rsidR="00A058F8">
        <w:rPr>
          <w:rFonts w:ascii="Times New Roman" w:hAnsi="Times New Roman" w:cs="Times New Roman"/>
          <w:b/>
          <w:sz w:val="24"/>
          <w:szCs w:val="24"/>
          <w:lang w:val="be-BY"/>
        </w:rPr>
        <w:t xml:space="preserve">  </w:t>
      </w:r>
      <w:bookmarkStart w:id="0" w:name="_GoBack"/>
      <w:bookmarkEnd w:id="0"/>
      <w:r w:rsidRPr="00D016E7">
        <w:rPr>
          <w:rFonts w:ascii="Times New Roman" w:hAnsi="Times New Roman" w:cs="Times New Roman"/>
          <w:b/>
          <w:sz w:val="24"/>
          <w:szCs w:val="24"/>
        </w:rPr>
        <w:t>РОО «БЕЛАЯ 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64. Деятельность РОО «Белая Русь» может быть прекращена путем реорганизации либо ликвидации.</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Реорганизация и ликвидация осуществляются по решению Съезда РОО «Белая Русь», если за это проголосовало более 2/3 делегатов Съезда РОО «Белая 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 xml:space="preserve">65. РОО «Белая Русь» может быть ликвидировано по решению Верховного Суда Республики Беларусь по основаниям, </w:t>
      </w:r>
      <w:proofErr w:type="spellStart"/>
      <w:r>
        <w:rPr>
          <w:rFonts w:ascii="Times New Roman" w:hAnsi="Times New Roman" w:cs="Times New Roman"/>
          <w:sz w:val="24"/>
          <w:szCs w:val="24"/>
        </w:rPr>
        <w:t>предусмо</w:t>
      </w:r>
      <w:proofErr w:type="gramStart"/>
      <w:r>
        <w:rPr>
          <w:rFonts w:ascii="Times New Roman" w:hAnsi="Times New Roman" w:cs="Times New Roman"/>
          <w:sz w:val="24"/>
          <w:szCs w:val="24"/>
        </w:rPr>
        <w:t>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br/>
      </w:r>
      <w:proofErr w:type="spellStart"/>
      <w:r>
        <w:rPr>
          <w:rFonts w:ascii="Times New Roman" w:hAnsi="Times New Roman" w:cs="Times New Roman"/>
          <w:sz w:val="24"/>
          <w:szCs w:val="24"/>
        </w:rPr>
        <w:t>ренным</w:t>
      </w:r>
      <w:proofErr w:type="spellEnd"/>
      <w:r>
        <w:rPr>
          <w:rFonts w:ascii="Times New Roman" w:hAnsi="Times New Roman" w:cs="Times New Roman"/>
          <w:sz w:val="24"/>
          <w:szCs w:val="24"/>
        </w:rPr>
        <w:t xml:space="preserve"> законодательством Республики Беларусь.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66. Деятельность организационных структур РОО «Белая Русь» может быть прекращена по решению органа, их создавшего, ОО, МГО РОО «Белая Русь» — по решению Съезда РОО «Белая 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67.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D016E7" w:rsidRDefault="00D016E7" w:rsidP="007D4F01">
      <w:pPr>
        <w:jc w:val="both"/>
        <w:rPr>
          <w:rFonts w:ascii="Times New Roman" w:hAnsi="Times New Roman" w:cs="Times New Roman"/>
          <w:sz w:val="24"/>
          <w:szCs w:val="24"/>
        </w:rPr>
      </w:pPr>
      <w:r>
        <w:rPr>
          <w:rFonts w:ascii="Times New Roman" w:hAnsi="Times New Roman" w:cs="Times New Roman"/>
          <w:sz w:val="24"/>
          <w:szCs w:val="24"/>
        </w:rPr>
        <w:t>68. Имущество РОО «Белая Русь», оставшееся после ликвидации, используется ликвидационной комиссией в соответствии с уставными целями и задачами РОО «Белая Русь».</w:t>
      </w:r>
    </w:p>
    <w:p w:rsidR="00D016E7" w:rsidRDefault="00D016E7" w:rsidP="007D4F01">
      <w:pPr>
        <w:jc w:val="both"/>
        <w:rPr>
          <w:rFonts w:ascii="Times New Roman" w:hAnsi="Times New Roman" w:cs="Times New Roman"/>
          <w:sz w:val="24"/>
          <w:szCs w:val="24"/>
        </w:rPr>
      </w:pPr>
    </w:p>
    <w:p w:rsidR="00BD7AF2" w:rsidRDefault="00BD7AF2" w:rsidP="007D4F01">
      <w:pPr>
        <w:jc w:val="both"/>
      </w:pPr>
    </w:p>
    <w:sectPr w:rsidR="00BD7AF2" w:rsidSect="00F3307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146"/>
    <w:multiLevelType w:val="hybridMultilevel"/>
    <w:tmpl w:val="597E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D55A1"/>
    <w:multiLevelType w:val="hybridMultilevel"/>
    <w:tmpl w:val="E1785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36D0B"/>
    <w:multiLevelType w:val="hybridMultilevel"/>
    <w:tmpl w:val="38742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66245"/>
    <w:multiLevelType w:val="hybridMultilevel"/>
    <w:tmpl w:val="EA682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7566B"/>
    <w:multiLevelType w:val="hybridMultilevel"/>
    <w:tmpl w:val="1ED2E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31555A"/>
    <w:multiLevelType w:val="hybridMultilevel"/>
    <w:tmpl w:val="347A8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926A97"/>
    <w:multiLevelType w:val="hybridMultilevel"/>
    <w:tmpl w:val="C5ACD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5B19F4"/>
    <w:multiLevelType w:val="hybridMultilevel"/>
    <w:tmpl w:val="EAD69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E7A97"/>
    <w:multiLevelType w:val="hybridMultilevel"/>
    <w:tmpl w:val="D72E7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B3223D"/>
    <w:multiLevelType w:val="hybridMultilevel"/>
    <w:tmpl w:val="86FAB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F0424D"/>
    <w:multiLevelType w:val="hybridMultilevel"/>
    <w:tmpl w:val="8BA8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433C1"/>
    <w:multiLevelType w:val="hybridMultilevel"/>
    <w:tmpl w:val="6CE6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B744BB"/>
    <w:multiLevelType w:val="hybridMultilevel"/>
    <w:tmpl w:val="13A05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112E3E"/>
    <w:multiLevelType w:val="hybridMultilevel"/>
    <w:tmpl w:val="9CAABA5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CB5BD3"/>
    <w:multiLevelType w:val="hybridMultilevel"/>
    <w:tmpl w:val="E7B8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EC6F02"/>
    <w:multiLevelType w:val="hybridMultilevel"/>
    <w:tmpl w:val="CF0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466901"/>
    <w:multiLevelType w:val="hybridMultilevel"/>
    <w:tmpl w:val="0838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5500A9"/>
    <w:multiLevelType w:val="hybridMultilevel"/>
    <w:tmpl w:val="A5820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F601CD"/>
    <w:multiLevelType w:val="hybridMultilevel"/>
    <w:tmpl w:val="CB4A7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CD779B"/>
    <w:multiLevelType w:val="hybridMultilevel"/>
    <w:tmpl w:val="7AFE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423966"/>
    <w:multiLevelType w:val="hybridMultilevel"/>
    <w:tmpl w:val="9D0C3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055C0D"/>
    <w:multiLevelType w:val="hybridMultilevel"/>
    <w:tmpl w:val="4A701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4F4EF3"/>
    <w:multiLevelType w:val="hybridMultilevel"/>
    <w:tmpl w:val="B8169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574C2C"/>
    <w:multiLevelType w:val="hybridMultilevel"/>
    <w:tmpl w:val="FD52D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C6706E"/>
    <w:multiLevelType w:val="hybridMultilevel"/>
    <w:tmpl w:val="DAC2C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63ADD"/>
    <w:multiLevelType w:val="hybridMultilevel"/>
    <w:tmpl w:val="4B6CE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8B3DE4"/>
    <w:multiLevelType w:val="hybridMultilevel"/>
    <w:tmpl w:val="EA5C7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5B6754"/>
    <w:multiLevelType w:val="hybridMultilevel"/>
    <w:tmpl w:val="96E66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CB52FE"/>
    <w:multiLevelType w:val="hybridMultilevel"/>
    <w:tmpl w:val="52645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62B1442"/>
    <w:multiLevelType w:val="hybridMultilevel"/>
    <w:tmpl w:val="715E8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392DC2"/>
    <w:multiLevelType w:val="hybridMultilevel"/>
    <w:tmpl w:val="5FA24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9158D6"/>
    <w:multiLevelType w:val="hybridMultilevel"/>
    <w:tmpl w:val="7E8E8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596AAA"/>
    <w:multiLevelType w:val="hybridMultilevel"/>
    <w:tmpl w:val="8CE81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C714B2"/>
    <w:multiLevelType w:val="hybridMultilevel"/>
    <w:tmpl w:val="C9C6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FC0C27"/>
    <w:multiLevelType w:val="hybridMultilevel"/>
    <w:tmpl w:val="B6346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26"/>
  </w:num>
  <w:num w:numId="4">
    <w:abstractNumId w:val="22"/>
  </w:num>
  <w:num w:numId="5">
    <w:abstractNumId w:val="1"/>
  </w:num>
  <w:num w:numId="6">
    <w:abstractNumId w:val="18"/>
  </w:num>
  <w:num w:numId="7">
    <w:abstractNumId w:val="8"/>
  </w:num>
  <w:num w:numId="8">
    <w:abstractNumId w:val="13"/>
  </w:num>
  <w:num w:numId="9">
    <w:abstractNumId w:val="0"/>
  </w:num>
  <w:num w:numId="10">
    <w:abstractNumId w:val="17"/>
  </w:num>
  <w:num w:numId="11">
    <w:abstractNumId w:val="3"/>
  </w:num>
  <w:num w:numId="12">
    <w:abstractNumId w:val="33"/>
  </w:num>
  <w:num w:numId="13">
    <w:abstractNumId w:val="25"/>
  </w:num>
  <w:num w:numId="14">
    <w:abstractNumId w:val="31"/>
  </w:num>
  <w:num w:numId="15">
    <w:abstractNumId w:val="29"/>
  </w:num>
  <w:num w:numId="16">
    <w:abstractNumId w:val="15"/>
  </w:num>
  <w:num w:numId="17">
    <w:abstractNumId w:val="24"/>
  </w:num>
  <w:num w:numId="18">
    <w:abstractNumId w:val="6"/>
  </w:num>
  <w:num w:numId="19">
    <w:abstractNumId w:val="19"/>
  </w:num>
  <w:num w:numId="20">
    <w:abstractNumId w:val="32"/>
  </w:num>
  <w:num w:numId="21">
    <w:abstractNumId w:val="7"/>
  </w:num>
  <w:num w:numId="22">
    <w:abstractNumId w:val="16"/>
  </w:num>
  <w:num w:numId="23">
    <w:abstractNumId w:val="5"/>
  </w:num>
  <w:num w:numId="24">
    <w:abstractNumId w:val="21"/>
  </w:num>
  <w:num w:numId="25">
    <w:abstractNumId w:val="34"/>
  </w:num>
  <w:num w:numId="26">
    <w:abstractNumId w:val="30"/>
  </w:num>
  <w:num w:numId="27">
    <w:abstractNumId w:val="2"/>
  </w:num>
  <w:num w:numId="28">
    <w:abstractNumId w:val="10"/>
  </w:num>
  <w:num w:numId="29">
    <w:abstractNumId w:val="11"/>
  </w:num>
  <w:num w:numId="30">
    <w:abstractNumId w:val="9"/>
  </w:num>
  <w:num w:numId="31">
    <w:abstractNumId w:val="23"/>
  </w:num>
  <w:num w:numId="32">
    <w:abstractNumId w:val="4"/>
  </w:num>
  <w:num w:numId="33">
    <w:abstractNumId w:val="27"/>
  </w:num>
  <w:num w:numId="34">
    <w:abstractNumId w:val="20"/>
  </w:num>
  <w:num w:numId="35">
    <w:abstractNumId w:val="1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25"/>
    <w:rsid w:val="001623DF"/>
    <w:rsid w:val="00546E25"/>
    <w:rsid w:val="007D4F01"/>
    <w:rsid w:val="00A058F8"/>
    <w:rsid w:val="00BD7AF2"/>
    <w:rsid w:val="00C0499F"/>
    <w:rsid w:val="00D016E7"/>
    <w:rsid w:val="00F3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E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6E7"/>
    <w:pPr>
      <w:ind w:left="720"/>
      <w:contextualSpacing/>
    </w:pPr>
  </w:style>
  <w:style w:type="paragraph" w:styleId="a4">
    <w:name w:val="No Spacing"/>
    <w:uiPriority w:val="1"/>
    <w:qFormat/>
    <w:rsid w:val="00F330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E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6E7"/>
    <w:pPr>
      <w:ind w:left="720"/>
      <w:contextualSpacing/>
    </w:pPr>
  </w:style>
  <w:style w:type="paragraph" w:styleId="a4">
    <w:name w:val="No Spacing"/>
    <w:uiPriority w:val="1"/>
    <w:qFormat/>
    <w:rsid w:val="00F33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5F17-A053-4E38-AF35-FD257065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9408</Words>
  <Characters>53632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62915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2015-01-12T11:57:00Z</dcterms:created>
  <dcterms:modified xsi:type="dcterms:W3CDTF">2015-01-12T12:57:00Z</dcterms:modified>
</cp:coreProperties>
</file>